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E23D5" w:rsidRPr="002D6069" w:rsidRDefault="008E7853" w:rsidP="00BE23D5">
      <w:pPr>
        <w:widowControl w:val="0"/>
        <w:shd w:val="clear" w:color="auto" w:fill="FFFFFF"/>
        <w:autoSpaceDE w:val="0"/>
        <w:autoSpaceDN w:val="0"/>
        <w:adjustRightInd w:val="0"/>
        <w:ind w:left="6237"/>
        <w:jc w:val="right"/>
        <w:rPr>
          <w:color w:val="000000"/>
          <w:sz w:val="24"/>
          <w:szCs w:val="24"/>
        </w:rPr>
      </w:pPr>
      <w:r w:rsidRPr="002D6069">
        <w:rPr>
          <w:color w:val="000000"/>
          <w:sz w:val="24"/>
          <w:szCs w:val="24"/>
        </w:rPr>
        <w:t>У</w:t>
      </w:r>
      <w:r w:rsidR="009E3D09" w:rsidRPr="002D6069">
        <w:rPr>
          <w:color w:val="000000"/>
          <w:sz w:val="24"/>
          <w:szCs w:val="24"/>
        </w:rPr>
        <w:t>ТВЕРЖДЕНЫ</w:t>
      </w:r>
    </w:p>
    <w:p w:rsidR="00E65929" w:rsidRPr="002D6069" w:rsidRDefault="00740911" w:rsidP="00BE23D5">
      <w:pPr>
        <w:widowControl w:val="0"/>
        <w:shd w:val="clear" w:color="auto" w:fill="FFFFFF"/>
        <w:autoSpaceDE w:val="0"/>
        <w:autoSpaceDN w:val="0"/>
        <w:adjustRightInd w:val="0"/>
        <w:ind w:left="6237"/>
        <w:jc w:val="both"/>
        <w:rPr>
          <w:color w:val="000000"/>
          <w:sz w:val="24"/>
          <w:szCs w:val="24"/>
        </w:rPr>
      </w:pPr>
      <w:r w:rsidRPr="002D6069">
        <w:rPr>
          <w:color w:val="000000"/>
          <w:sz w:val="24"/>
          <w:szCs w:val="24"/>
        </w:rPr>
        <w:t>р</w:t>
      </w:r>
      <w:r w:rsidR="009E3D09" w:rsidRPr="002D6069">
        <w:rPr>
          <w:color w:val="000000"/>
          <w:sz w:val="24"/>
          <w:szCs w:val="24"/>
        </w:rPr>
        <w:t xml:space="preserve">ешением </w:t>
      </w:r>
      <w:proofErr w:type="gramStart"/>
      <w:r w:rsidR="009E3D09" w:rsidRPr="002D6069">
        <w:rPr>
          <w:color w:val="000000"/>
          <w:sz w:val="24"/>
          <w:szCs w:val="24"/>
        </w:rPr>
        <w:t>территориальной</w:t>
      </w:r>
      <w:proofErr w:type="gramEnd"/>
      <w:r w:rsidR="009E3D09" w:rsidRPr="002D6069">
        <w:rPr>
          <w:color w:val="000000"/>
          <w:sz w:val="24"/>
          <w:szCs w:val="24"/>
        </w:rPr>
        <w:t xml:space="preserve"> </w:t>
      </w:r>
    </w:p>
    <w:p w:rsidR="009E3D09" w:rsidRDefault="009E3D09" w:rsidP="00BE23D5">
      <w:pPr>
        <w:widowControl w:val="0"/>
        <w:shd w:val="clear" w:color="auto" w:fill="FFFFFF"/>
        <w:autoSpaceDE w:val="0"/>
        <w:autoSpaceDN w:val="0"/>
        <w:adjustRightInd w:val="0"/>
        <w:ind w:left="6237"/>
        <w:jc w:val="both"/>
        <w:rPr>
          <w:color w:val="000000"/>
          <w:sz w:val="24"/>
          <w:szCs w:val="24"/>
        </w:rPr>
      </w:pPr>
      <w:r w:rsidRPr="002D6069">
        <w:rPr>
          <w:color w:val="000000"/>
          <w:sz w:val="24"/>
          <w:szCs w:val="24"/>
        </w:rPr>
        <w:t xml:space="preserve">избирательной комиссии </w:t>
      </w:r>
      <w:r w:rsidR="003D1BAF">
        <w:rPr>
          <w:color w:val="000000"/>
          <w:sz w:val="24"/>
          <w:szCs w:val="24"/>
        </w:rPr>
        <w:t>Бардымского</w:t>
      </w:r>
      <w:r w:rsidRPr="002D6069">
        <w:rPr>
          <w:color w:val="000000"/>
          <w:sz w:val="24"/>
          <w:szCs w:val="24"/>
        </w:rPr>
        <w:t xml:space="preserve"> муниципального </w:t>
      </w:r>
      <w:r w:rsidR="00740911" w:rsidRPr="002D6069">
        <w:rPr>
          <w:color w:val="000000"/>
          <w:sz w:val="24"/>
          <w:szCs w:val="24"/>
        </w:rPr>
        <w:t xml:space="preserve">округа </w:t>
      </w:r>
      <w:r w:rsidR="006458E3" w:rsidRPr="002D6069">
        <w:rPr>
          <w:color w:val="000000"/>
          <w:sz w:val="24"/>
          <w:szCs w:val="24"/>
        </w:rPr>
        <w:t xml:space="preserve">от </w:t>
      </w:r>
      <w:r w:rsidR="0015189F" w:rsidRPr="0015189F">
        <w:rPr>
          <w:color w:val="000000"/>
          <w:sz w:val="24"/>
          <w:szCs w:val="24"/>
        </w:rPr>
        <w:t>27.06.2025 г. № 27/09-05</w:t>
      </w:r>
    </w:p>
    <w:p w:rsidR="002D6069" w:rsidRPr="002D6069" w:rsidRDefault="002D6069" w:rsidP="00BE23D5">
      <w:pPr>
        <w:widowControl w:val="0"/>
        <w:shd w:val="clear" w:color="auto" w:fill="FFFFFF"/>
        <w:autoSpaceDE w:val="0"/>
        <w:autoSpaceDN w:val="0"/>
        <w:adjustRightInd w:val="0"/>
        <w:ind w:left="6237"/>
        <w:jc w:val="both"/>
        <w:rPr>
          <w:color w:val="000000"/>
          <w:sz w:val="24"/>
          <w:szCs w:val="24"/>
        </w:rPr>
      </w:pPr>
    </w:p>
    <w:p w:rsidR="009E3D09" w:rsidRPr="002D6069" w:rsidRDefault="009E3D09" w:rsidP="009E3D09">
      <w:pPr>
        <w:widowControl w:val="0"/>
        <w:shd w:val="clear" w:color="auto" w:fill="FFFFFF"/>
        <w:autoSpaceDE w:val="0"/>
        <w:autoSpaceDN w:val="0"/>
        <w:adjustRightInd w:val="0"/>
        <w:jc w:val="center"/>
        <w:rPr>
          <w:b/>
          <w:color w:val="000000"/>
          <w:szCs w:val="28"/>
        </w:rPr>
      </w:pPr>
      <w:r w:rsidRPr="002D6069">
        <w:rPr>
          <w:b/>
          <w:color w:val="000000"/>
          <w:szCs w:val="28"/>
        </w:rPr>
        <w:t>Рекомендации</w:t>
      </w:r>
    </w:p>
    <w:p w:rsidR="009E3D09" w:rsidRPr="002D6069" w:rsidRDefault="009E3D09" w:rsidP="009E3D09">
      <w:pPr>
        <w:widowControl w:val="0"/>
        <w:shd w:val="clear" w:color="auto" w:fill="FFFFFF"/>
        <w:autoSpaceDE w:val="0"/>
        <w:autoSpaceDN w:val="0"/>
        <w:adjustRightInd w:val="0"/>
        <w:jc w:val="center"/>
        <w:rPr>
          <w:b/>
          <w:color w:val="000000"/>
          <w:szCs w:val="28"/>
        </w:rPr>
      </w:pPr>
      <w:r w:rsidRPr="002D6069">
        <w:rPr>
          <w:b/>
          <w:color w:val="000000"/>
          <w:szCs w:val="28"/>
        </w:rPr>
        <w:t>по оформлению папок с подписными листами, составлению протокола</w:t>
      </w:r>
    </w:p>
    <w:p w:rsidR="009E3D09" w:rsidRPr="002D6069" w:rsidRDefault="009E3D09" w:rsidP="009E3D09">
      <w:pPr>
        <w:widowControl w:val="0"/>
        <w:shd w:val="clear" w:color="auto" w:fill="FFFFFF"/>
        <w:autoSpaceDE w:val="0"/>
        <w:autoSpaceDN w:val="0"/>
        <w:adjustRightInd w:val="0"/>
        <w:jc w:val="center"/>
        <w:rPr>
          <w:b/>
          <w:color w:val="000000"/>
          <w:szCs w:val="28"/>
        </w:rPr>
      </w:pPr>
      <w:proofErr w:type="gramStart"/>
      <w:r w:rsidRPr="002D6069">
        <w:rPr>
          <w:b/>
          <w:color w:val="000000"/>
          <w:szCs w:val="28"/>
        </w:rPr>
        <w:t>об итогах сбора подписей избирателей в поддержку выдвижения</w:t>
      </w:r>
      <w:r w:rsidR="005D26A2" w:rsidRPr="002D6069">
        <w:rPr>
          <w:b/>
          <w:color w:val="000000"/>
          <w:szCs w:val="28"/>
        </w:rPr>
        <w:t xml:space="preserve"> </w:t>
      </w:r>
      <w:r w:rsidRPr="002D6069">
        <w:rPr>
          <w:b/>
          <w:color w:val="000000"/>
          <w:szCs w:val="28"/>
        </w:rPr>
        <w:t xml:space="preserve">(самовыдвижения) кандидата в депутаты </w:t>
      </w:r>
      <w:r w:rsidR="00740911" w:rsidRPr="002D6069">
        <w:rPr>
          <w:b/>
          <w:color w:val="000000"/>
          <w:szCs w:val="28"/>
        </w:rPr>
        <w:t>Думы</w:t>
      </w:r>
      <w:r w:rsidR="00713E6E" w:rsidRPr="002D6069">
        <w:rPr>
          <w:b/>
          <w:color w:val="000000"/>
          <w:szCs w:val="28"/>
        </w:rPr>
        <w:t xml:space="preserve"> </w:t>
      </w:r>
      <w:r w:rsidR="003D1BAF">
        <w:rPr>
          <w:b/>
          <w:color w:val="000000"/>
          <w:szCs w:val="28"/>
        </w:rPr>
        <w:t>Бардымского</w:t>
      </w:r>
      <w:r w:rsidR="00713E6E" w:rsidRPr="002D6069">
        <w:rPr>
          <w:b/>
          <w:color w:val="000000"/>
          <w:szCs w:val="28"/>
        </w:rPr>
        <w:t xml:space="preserve"> </w:t>
      </w:r>
      <w:r w:rsidR="00740911" w:rsidRPr="002D6069">
        <w:rPr>
          <w:b/>
          <w:color w:val="000000"/>
          <w:szCs w:val="28"/>
        </w:rPr>
        <w:t>муниципального округа Пермского края</w:t>
      </w:r>
      <w:r w:rsidR="00605EDE">
        <w:rPr>
          <w:b/>
          <w:color w:val="000000"/>
          <w:szCs w:val="28"/>
        </w:rPr>
        <w:t xml:space="preserve"> второго созыва</w:t>
      </w:r>
      <w:r w:rsidR="00740911" w:rsidRPr="002D6069">
        <w:rPr>
          <w:b/>
          <w:color w:val="000000"/>
          <w:szCs w:val="28"/>
        </w:rPr>
        <w:t xml:space="preserve">, представляемых в территориальную избирательную комиссии </w:t>
      </w:r>
      <w:r w:rsidR="003D1BAF">
        <w:rPr>
          <w:b/>
          <w:color w:val="000000"/>
          <w:szCs w:val="28"/>
        </w:rPr>
        <w:t>Бардымского</w:t>
      </w:r>
      <w:r w:rsidR="00740911" w:rsidRPr="002D6069">
        <w:rPr>
          <w:b/>
          <w:color w:val="000000"/>
          <w:szCs w:val="28"/>
        </w:rPr>
        <w:t xml:space="preserve"> муниципального округа</w:t>
      </w:r>
      <w:proofErr w:type="gramEnd"/>
    </w:p>
    <w:p w:rsidR="00740911" w:rsidRPr="002D6069" w:rsidRDefault="00740911" w:rsidP="009E3D09">
      <w:pPr>
        <w:widowControl w:val="0"/>
        <w:shd w:val="clear" w:color="auto" w:fill="FFFFFF"/>
        <w:autoSpaceDE w:val="0"/>
        <w:autoSpaceDN w:val="0"/>
        <w:adjustRightInd w:val="0"/>
        <w:jc w:val="center"/>
        <w:rPr>
          <w:color w:val="000000"/>
          <w:szCs w:val="28"/>
          <w:vertAlign w:val="superscript"/>
        </w:rPr>
      </w:pPr>
    </w:p>
    <w:p w:rsidR="009E3D09" w:rsidRPr="002D6069" w:rsidRDefault="009E3D09" w:rsidP="009E3D09">
      <w:pPr>
        <w:widowControl w:val="0"/>
        <w:shd w:val="clear" w:color="auto" w:fill="FFFFFF"/>
        <w:autoSpaceDE w:val="0"/>
        <w:autoSpaceDN w:val="0"/>
        <w:adjustRightInd w:val="0"/>
        <w:ind w:right="17"/>
        <w:jc w:val="center"/>
        <w:rPr>
          <w:b/>
          <w:color w:val="000000"/>
          <w:szCs w:val="28"/>
        </w:rPr>
      </w:pPr>
      <w:r w:rsidRPr="002D6069">
        <w:rPr>
          <w:b/>
          <w:color w:val="000000"/>
          <w:szCs w:val="28"/>
        </w:rPr>
        <w:t>1. Оформление папок с подписными листами</w:t>
      </w:r>
    </w:p>
    <w:p w:rsidR="00520C2F" w:rsidRDefault="009E3D09" w:rsidP="00BE23D5">
      <w:pPr>
        <w:widowControl w:val="0"/>
        <w:shd w:val="clear" w:color="auto" w:fill="FFFFFF"/>
        <w:tabs>
          <w:tab w:val="left" w:pos="1199"/>
        </w:tabs>
        <w:autoSpaceDE w:val="0"/>
        <w:autoSpaceDN w:val="0"/>
        <w:adjustRightInd w:val="0"/>
        <w:ind w:firstLine="709"/>
        <w:jc w:val="both"/>
        <w:rPr>
          <w:color w:val="000000"/>
          <w:szCs w:val="28"/>
        </w:rPr>
      </w:pPr>
      <w:r w:rsidRPr="002D6069">
        <w:rPr>
          <w:color w:val="000000"/>
          <w:spacing w:val="-14"/>
          <w:szCs w:val="28"/>
        </w:rPr>
        <w:t>1.1.</w:t>
      </w:r>
      <w:r w:rsidRPr="002D6069">
        <w:rPr>
          <w:color w:val="000000"/>
          <w:szCs w:val="28"/>
        </w:rPr>
        <w:tab/>
      </w:r>
      <w:proofErr w:type="gramStart"/>
      <w:r w:rsidRPr="002D6069">
        <w:rPr>
          <w:color w:val="000000"/>
          <w:szCs w:val="28"/>
        </w:rPr>
        <w:t>Форма подписного л</w:t>
      </w:r>
      <w:r w:rsidR="00740911" w:rsidRPr="002D6069">
        <w:rPr>
          <w:color w:val="000000"/>
          <w:szCs w:val="28"/>
        </w:rPr>
        <w:t>иста установлена приложением № 8</w:t>
      </w:r>
      <w:r w:rsidRPr="002D6069">
        <w:rPr>
          <w:color w:val="000000"/>
          <w:szCs w:val="28"/>
        </w:rPr>
        <w:t xml:space="preserve"> к Федеральному закона от 12.06.2002 № 67-ФЗ «Об основных гарантиях избирательных прав и права на участие в референдуме граждан Российской Федерации» (дале</w:t>
      </w:r>
      <w:r w:rsidR="00740911" w:rsidRPr="002D6069">
        <w:rPr>
          <w:color w:val="000000"/>
          <w:szCs w:val="28"/>
        </w:rPr>
        <w:t>е –  Федеральный закон № 67-ФЗ) и приведена в приложении № 1</w:t>
      </w:r>
      <w:r w:rsidR="00BE23D5" w:rsidRPr="002D6069">
        <w:rPr>
          <w:color w:val="000000"/>
          <w:szCs w:val="28"/>
        </w:rPr>
        <w:t>0</w:t>
      </w:r>
      <w:r w:rsidR="00740911" w:rsidRPr="002D6069">
        <w:rPr>
          <w:color w:val="000000"/>
          <w:szCs w:val="28"/>
        </w:rPr>
        <w:t xml:space="preserve"> к решению территориальной избирательной комиссии </w:t>
      </w:r>
      <w:r w:rsidR="003D1BAF">
        <w:rPr>
          <w:color w:val="000000"/>
          <w:szCs w:val="28"/>
        </w:rPr>
        <w:t>Бардымского</w:t>
      </w:r>
      <w:r w:rsidR="00740911" w:rsidRPr="002D6069">
        <w:rPr>
          <w:color w:val="000000"/>
          <w:szCs w:val="28"/>
        </w:rPr>
        <w:t xml:space="preserve"> муниципального округа (далее - Избирательная комиссия)  от </w:t>
      </w:r>
      <w:r w:rsidR="003D1BAF" w:rsidRPr="003D1BAF">
        <w:rPr>
          <w:color w:val="000000"/>
          <w:szCs w:val="28"/>
        </w:rPr>
        <w:t>27.06.2025 г. № 27/08-05</w:t>
      </w:r>
      <w:r w:rsidR="00BE23D5" w:rsidRPr="002D6069">
        <w:rPr>
          <w:color w:val="000000"/>
          <w:szCs w:val="28"/>
        </w:rPr>
        <w:t xml:space="preserve">. </w:t>
      </w:r>
      <w:proofErr w:type="gramEnd"/>
    </w:p>
    <w:p w:rsidR="009E3D09" w:rsidRPr="002D6069" w:rsidRDefault="00BE23D5" w:rsidP="00BE23D5">
      <w:pPr>
        <w:widowControl w:val="0"/>
        <w:shd w:val="clear" w:color="auto" w:fill="FFFFFF"/>
        <w:tabs>
          <w:tab w:val="left" w:pos="1199"/>
        </w:tabs>
        <w:autoSpaceDE w:val="0"/>
        <w:autoSpaceDN w:val="0"/>
        <w:adjustRightInd w:val="0"/>
        <w:ind w:firstLine="709"/>
        <w:jc w:val="both"/>
        <w:rPr>
          <w:szCs w:val="28"/>
        </w:rPr>
      </w:pPr>
      <w:r w:rsidRPr="002D6069">
        <w:rPr>
          <w:color w:val="000000"/>
          <w:spacing w:val="-1"/>
          <w:szCs w:val="28"/>
        </w:rPr>
        <w:t>Ф</w:t>
      </w:r>
      <w:r w:rsidR="009E3D09" w:rsidRPr="002D6069">
        <w:rPr>
          <w:color w:val="000000"/>
          <w:spacing w:val="-1"/>
          <w:szCs w:val="28"/>
        </w:rPr>
        <w:t>орма является обязательной.</w:t>
      </w:r>
    </w:p>
    <w:p w:rsidR="009E3D09" w:rsidRPr="002D6069" w:rsidRDefault="009E3D09" w:rsidP="00E65929">
      <w:pPr>
        <w:widowControl w:val="0"/>
        <w:shd w:val="clear" w:color="auto" w:fill="FFFFFF"/>
        <w:autoSpaceDE w:val="0"/>
        <w:autoSpaceDN w:val="0"/>
        <w:adjustRightInd w:val="0"/>
        <w:ind w:right="25" w:firstLine="709"/>
        <w:jc w:val="both"/>
        <w:rPr>
          <w:szCs w:val="28"/>
        </w:rPr>
      </w:pPr>
      <w:r w:rsidRPr="002D6069">
        <w:rPr>
          <w:color w:val="000000"/>
          <w:spacing w:val="-15"/>
          <w:szCs w:val="28"/>
        </w:rPr>
        <w:t>1.2.</w:t>
      </w:r>
      <w:r w:rsidRPr="002D6069">
        <w:rPr>
          <w:color w:val="000000"/>
          <w:szCs w:val="28"/>
        </w:rPr>
        <w:tab/>
      </w:r>
      <w:r w:rsidR="00F3748D" w:rsidRPr="002D6069">
        <w:rPr>
          <w:color w:val="000000"/>
          <w:szCs w:val="28"/>
        </w:rPr>
        <w:t>В</w:t>
      </w:r>
      <w:r w:rsidRPr="002D6069">
        <w:rPr>
          <w:color w:val="000000"/>
          <w:szCs w:val="28"/>
        </w:rPr>
        <w:t xml:space="preserve"> поддержку выдвижения кандидата, выдвинутого по многомандатному избирательному округу, должно быть собрано не менее 0,5% процентов подписей от числа избирателей, зарегистрированных на территории соответствующего избирательного округа, указанного в схеме одномандатных округов поделенного на число депутатских мандатов, но не может составлять менее 10 подписей.</w:t>
      </w:r>
    </w:p>
    <w:p w:rsidR="009E3D09" w:rsidRPr="002D6069" w:rsidRDefault="009E3D09" w:rsidP="00E65929">
      <w:pPr>
        <w:widowControl w:val="0"/>
        <w:shd w:val="clear" w:color="auto" w:fill="FFFFFF"/>
        <w:tabs>
          <w:tab w:val="left" w:pos="1199"/>
        </w:tabs>
        <w:autoSpaceDE w:val="0"/>
        <w:autoSpaceDN w:val="0"/>
        <w:adjustRightInd w:val="0"/>
        <w:ind w:firstLine="709"/>
        <w:jc w:val="both"/>
        <w:rPr>
          <w:szCs w:val="28"/>
        </w:rPr>
      </w:pPr>
      <w:r w:rsidRPr="002D6069">
        <w:rPr>
          <w:color w:val="000000"/>
          <w:szCs w:val="28"/>
        </w:rPr>
        <w:t xml:space="preserve">В соответствии с требованиями части 10 статьи 35 </w:t>
      </w:r>
      <w:r w:rsidRPr="002D6069">
        <w:rPr>
          <w:color w:val="000000"/>
          <w:spacing w:val="-1"/>
          <w:szCs w:val="28"/>
        </w:rPr>
        <w:t xml:space="preserve">Закона Пермского края № 525-ПК </w:t>
      </w:r>
      <w:r w:rsidR="00605EDE" w:rsidRPr="009E3D09">
        <w:rPr>
          <w:color w:val="000000"/>
          <w:spacing w:val="-1"/>
          <w:szCs w:val="28"/>
        </w:rPr>
        <w:t xml:space="preserve"> </w:t>
      </w:r>
      <w:r w:rsidR="00605EDE">
        <w:rPr>
          <w:color w:val="000000"/>
          <w:spacing w:val="-1"/>
          <w:szCs w:val="28"/>
        </w:rPr>
        <w:t>«</w:t>
      </w:r>
      <w:r w:rsidR="00605EDE" w:rsidRPr="009E3D09">
        <w:rPr>
          <w:color w:val="000000"/>
          <w:spacing w:val="-1"/>
          <w:szCs w:val="28"/>
        </w:rPr>
        <w:t>О выборах депутатов представительных органов муниципальных образований в Пермском крае</w:t>
      </w:r>
      <w:r w:rsidR="00605EDE">
        <w:rPr>
          <w:color w:val="000000"/>
          <w:spacing w:val="-1"/>
          <w:szCs w:val="28"/>
        </w:rPr>
        <w:t>»</w:t>
      </w:r>
      <w:r w:rsidR="00605EDE" w:rsidRPr="009E3D09">
        <w:rPr>
          <w:color w:val="000000"/>
          <w:spacing w:val="-1"/>
          <w:szCs w:val="28"/>
        </w:rPr>
        <w:t xml:space="preserve"> </w:t>
      </w:r>
      <w:r w:rsidR="00605EDE" w:rsidRPr="009E3D09">
        <w:rPr>
          <w:color w:val="000000"/>
          <w:szCs w:val="28"/>
        </w:rPr>
        <w:t xml:space="preserve">(далее – </w:t>
      </w:r>
      <w:r w:rsidR="00605EDE" w:rsidRPr="009E3D09">
        <w:rPr>
          <w:color w:val="000000"/>
          <w:spacing w:val="-1"/>
          <w:szCs w:val="28"/>
        </w:rPr>
        <w:t>Закон Пермского края № 525-ПК</w:t>
      </w:r>
      <w:r w:rsidR="00605EDE" w:rsidRPr="009E3D09">
        <w:rPr>
          <w:color w:val="000000"/>
          <w:szCs w:val="28"/>
        </w:rPr>
        <w:t xml:space="preserve">) </w:t>
      </w:r>
      <w:r w:rsidRPr="002D6069">
        <w:rPr>
          <w:color w:val="000000"/>
          <w:spacing w:val="-1"/>
          <w:szCs w:val="28"/>
        </w:rPr>
        <w:t>количество представляемых для регистрации кандидата, подписей избирателей может превышать количество подписей, необходимое для регистрации кандидата не более чем на 10 процентов. Если для регистрации кандидата требуется представить менее 40 подписей, количество представляемых подписей избирателей может превышать количество подписей, необходимое для регистрации кандидата не более чем на четыре подписи.</w:t>
      </w:r>
    </w:p>
    <w:p w:rsidR="009E3D09" w:rsidRPr="002D6069" w:rsidRDefault="009E3D09" w:rsidP="00E65929">
      <w:pPr>
        <w:widowControl w:val="0"/>
        <w:shd w:val="clear" w:color="auto" w:fill="FFFFFF"/>
        <w:tabs>
          <w:tab w:val="left" w:pos="1188"/>
        </w:tabs>
        <w:autoSpaceDE w:val="0"/>
        <w:autoSpaceDN w:val="0"/>
        <w:adjustRightInd w:val="0"/>
        <w:ind w:firstLine="709"/>
        <w:jc w:val="both"/>
        <w:rPr>
          <w:szCs w:val="28"/>
        </w:rPr>
      </w:pPr>
      <w:r w:rsidRPr="002D6069">
        <w:rPr>
          <w:color w:val="000000"/>
          <w:spacing w:val="-14"/>
          <w:szCs w:val="28"/>
        </w:rPr>
        <w:t>1.3.</w:t>
      </w:r>
      <w:r w:rsidRPr="002D6069">
        <w:rPr>
          <w:color w:val="000000"/>
          <w:szCs w:val="28"/>
        </w:rPr>
        <w:tab/>
        <w:t xml:space="preserve">При сборе подписей избирателей допускается заполнение подписного листа на лицевой и оборотной сторонах. При этом оборотная сторона является продолжением лицевой стороны с единой нумерацией подписей, а </w:t>
      </w:r>
      <w:proofErr w:type="spellStart"/>
      <w:r w:rsidRPr="002D6069">
        <w:rPr>
          <w:color w:val="000000"/>
          <w:szCs w:val="28"/>
        </w:rPr>
        <w:t>заверительные</w:t>
      </w:r>
      <w:proofErr w:type="spellEnd"/>
      <w:r w:rsidRPr="002D6069">
        <w:rPr>
          <w:color w:val="000000"/>
          <w:szCs w:val="28"/>
        </w:rPr>
        <w:t xml:space="preserve"> записи вносятся на оборотной стороне </w:t>
      </w:r>
      <w:r w:rsidRPr="002D6069">
        <w:rPr>
          <w:color w:val="000000"/>
          <w:spacing w:val="-1"/>
          <w:szCs w:val="28"/>
        </w:rPr>
        <w:t>подписного листа непосредственно после последней подписи избирателя.</w:t>
      </w:r>
    </w:p>
    <w:p w:rsidR="008C51B3" w:rsidRDefault="009E3D09" w:rsidP="008C51B3">
      <w:pPr>
        <w:widowControl w:val="0"/>
        <w:shd w:val="clear" w:color="auto" w:fill="FFFFFF"/>
        <w:autoSpaceDE w:val="0"/>
        <w:autoSpaceDN w:val="0"/>
        <w:adjustRightInd w:val="0"/>
        <w:ind w:firstLine="709"/>
        <w:jc w:val="both"/>
        <w:rPr>
          <w:szCs w:val="28"/>
        </w:rPr>
      </w:pPr>
      <w:r w:rsidRPr="002D6069">
        <w:rPr>
          <w:color w:val="000000"/>
          <w:szCs w:val="28"/>
        </w:rPr>
        <w:t xml:space="preserve">Подписной лист </w:t>
      </w:r>
      <w:r w:rsidR="008C51B3">
        <w:rPr>
          <w:color w:val="000000"/>
          <w:szCs w:val="28"/>
        </w:rPr>
        <w:t xml:space="preserve">изготавливается для заполнения только с одной стороны и должен содержать </w:t>
      </w:r>
      <w:r w:rsidR="008C51B3">
        <w:rPr>
          <w:szCs w:val="28"/>
        </w:rPr>
        <w:t xml:space="preserve"> пять строк для проставления подписей избирателей.</w:t>
      </w:r>
    </w:p>
    <w:p w:rsidR="009E3D09" w:rsidRPr="002D6069" w:rsidRDefault="009E3D09" w:rsidP="008C51B3">
      <w:pPr>
        <w:widowControl w:val="0"/>
        <w:shd w:val="clear" w:color="auto" w:fill="FFFFFF"/>
        <w:autoSpaceDE w:val="0"/>
        <w:autoSpaceDN w:val="0"/>
        <w:adjustRightInd w:val="0"/>
        <w:ind w:firstLine="709"/>
        <w:jc w:val="both"/>
        <w:rPr>
          <w:color w:val="000000"/>
          <w:spacing w:val="-15"/>
          <w:szCs w:val="28"/>
        </w:rPr>
      </w:pPr>
      <w:r w:rsidRPr="002D6069">
        <w:rPr>
          <w:color w:val="000000"/>
          <w:spacing w:val="-2"/>
          <w:szCs w:val="28"/>
        </w:rPr>
        <w:t xml:space="preserve">Подписные листы должны быть пронумерованы и сброшюрованы в </w:t>
      </w:r>
      <w:r w:rsidRPr="002D6069">
        <w:rPr>
          <w:color w:val="000000"/>
          <w:szCs w:val="28"/>
        </w:rPr>
        <w:t>виде папок.</w:t>
      </w:r>
    </w:p>
    <w:p w:rsidR="009E3D09" w:rsidRPr="002D6069" w:rsidRDefault="009E3D09" w:rsidP="00E65929">
      <w:pPr>
        <w:widowControl w:val="0"/>
        <w:numPr>
          <w:ilvl w:val="0"/>
          <w:numId w:val="16"/>
        </w:numPr>
        <w:shd w:val="clear" w:color="auto" w:fill="FFFFFF"/>
        <w:tabs>
          <w:tab w:val="left" w:pos="1188"/>
        </w:tabs>
        <w:autoSpaceDE w:val="0"/>
        <w:autoSpaceDN w:val="0"/>
        <w:adjustRightInd w:val="0"/>
        <w:ind w:firstLine="709"/>
        <w:jc w:val="both"/>
        <w:rPr>
          <w:color w:val="000000"/>
          <w:spacing w:val="-15"/>
          <w:szCs w:val="28"/>
        </w:rPr>
      </w:pPr>
      <w:r w:rsidRPr="002D6069">
        <w:rPr>
          <w:color w:val="000000"/>
          <w:szCs w:val="28"/>
        </w:rPr>
        <w:t xml:space="preserve">Подшивка подписных листов помещается в плотную обложку и прошивается вместе с обложкой. Прошивание осуществляется таким </w:t>
      </w:r>
      <w:r w:rsidRPr="002D6069">
        <w:rPr>
          <w:color w:val="000000"/>
          <w:spacing w:val="-1"/>
          <w:szCs w:val="28"/>
        </w:rPr>
        <w:t>образом, чтобы полностью были видны все данные подписного листа.</w:t>
      </w:r>
    </w:p>
    <w:p w:rsidR="009E3D09" w:rsidRPr="002D6069" w:rsidRDefault="009E3D09" w:rsidP="00E65929">
      <w:pPr>
        <w:widowControl w:val="0"/>
        <w:shd w:val="clear" w:color="auto" w:fill="FFFFFF"/>
        <w:autoSpaceDE w:val="0"/>
        <w:autoSpaceDN w:val="0"/>
        <w:adjustRightInd w:val="0"/>
        <w:ind w:firstLine="709"/>
        <w:jc w:val="both"/>
        <w:rPr>
          <w:szCs w:val="28"/>
        </w:rPr>
      </w:pPr>
      <w:r w:rsidRPr="002D6069">
        <w:rPr>
          <w:color w:val="000000"/>
          <w:spacing w:val="-1"/>
          <w:szCs w:val="28"/>
        </w:rPr>
        <w:lastRenderedPageBreak/>
        <w:t xml:space="preserve">Концы прошивочной нитки (шнура, шпагата) выводятся на оборотную сторону обложки, фиксируются наклеиванием бумажной накладки (круглой, </w:t>
      </w:r>
      <w:r w:rsidRPr="002D6069">
        <w:rPr>
          <w:color w:val="000000"/>
          <w:szCs w:val="28"/>
        </w:rPr>
        <w:t>квадратной, прямоугольной или иной формы), на которую ставится подпись кандидата.</w:t>
      </w:r>
    </w:p>
    <w:p w:rsidR="009E3D09" w:rsidRPr="002D6069" w:rsidRDefault="009E3D09" w:rsidP="00E65929">
      <w:pPr>
        <w:widowControl w:val="0"/>
        <w:numPr>
          <w:ilvl w:val="0"/>
          <w:numId w:val="17"/>
        </w:numPr>
        <w:shd w:val="clear" w:color="auto" w:fill="FFFFFF"/>
        <w:tabs>
          <w:tab w:val="left" w:pos="1188"/>
        </w:tabs>
        <w:autoSpaceDE w:val="0"/>
        <w:autoSpaceDN w:val="0"/>
        <w:adjustRightInd w:val="0"/>
        <w:ind w:firstLine="709"/>
        <w:jc w:val="both"/>
        <w:rPr>
          <w:color w:val="000000"/>
          <w:spacing w:val="-15"/>
          <w:szCs w:val="28"/>
        </w:rPr>
      </w:pPr>
      <w:r w:rsidRPr="002D6069">
        <w:rPr>
          <w:color w:val="000000"/>
          <w:szCs w:val="28"/>
        </w:rPr>
        <w:t xml:space="preserve">На лицевой стороне обложки каждой папки указываются имя, </w:t>
      </w:r>
      <w:r w:rsidRPr="002D6069">
        <w:rPr>
          <w:color w:val="000000"/>
          <w:spacing w:val="-1"/>
          <w:szCs w:val="28"/>
        </w:rPr>
        <w:t xml:space="preserve">фамилия и отчество кандидата, номер папки, количество подписных листов и </w:t>
      </w:r>
      <w:r w:rsidRPr="002D6069">
        <w:rPr>
          <w:color w:val="000000"/>
          <w:szCs w:val="28"/>
        </w:rPr>
        <w:t xml:space="preserve">подписей избирателей в папке, наименование и номер многомандатного </w:t>
      </w:r>
      <w:r w:rsidRPr="002D6069">
        <w:rPr>
          <w:color w:val="000000"/>
          <w:spacing w:val="-2"/>
          <w:szCs w:val="28"/>
        </w:rPr>
        <w:t xml:space="preserve">избирательного округа, в котором осуществлялся сбор подписей избирателей </w:t>
      </w:r>
      <w:r w:rsidRPr="002D6069">
        <w:rPr>
          <w:color w:val="000000"/>
          <w:spacing w:val="-1"/>
          <w:szCs w:val="28"/>
        </w:rPr>
        <w:t>(образец приведен в приложении № 1 к настоящим Рекомендациям).</w:t>
      </w:r>
    </w:p>
    <w:p w:rsidR="009E3D09" w:rsidRPr="002D6069" w:rsidRDefault="009E3D09" w:rsidP="00E65929">
      <w:pPr>
        <w:widowControl w:val="0"/>
        <w:numPr>
          <w:ilvl w:val="0"/>
          <w:numId w:val="17"/>
        </w:numPr>
        <w:shd w:val="clear" w:color="auto" w:fill="FFFFFF"/>
        <w:tabs>
          <w:tab w:val="left" w:pos="1188"/>
        </w:tabs>
        <w:autoSpaceDE w:val="0"/>
        <w:autoSpaceDN w:val="0"/>
        <w:adjustRightInd w:val="0"/>
        <w:ind w:firstLine="709"/>
        <w:jc w:val="both"/>
        <w:rPr>
          <w:color w:val="000000"/>
          <w:spacing w:val="-16"/>
          <w:szCs w:val="28"/>
        </w:rPr>
      </w:pPr>
      <w:r w:rsidRPr="002D6069">
        <w:rPr>
          <w:color w:val="000000"/>
          <w:szCs w:val="28"/>
        </w:rPr>
        <w:t>Номер подписного листа проставляется в правом нижнем углу каждого подписного листа. Нумерация подписных листов должна быть сквозной в пределах каждой папки.</w:t>
      </w:r>
    </w:p>
    <w:p w:rsidR="00740911" w:rsidRPr="002D6069" w:rsidRDefault="00740911" w:rsidP="00740911">
      <w:pPr>
        <w:widowControl w:val="0"/>
        <w:shd w:val="clear" w:color="auto" w:fill="FFFFFF"/>
        <w:tabs>
          <w:tab w:val="left" w:pos="1188"/>
        </w:tabs>
        <w:autoSpaceDE w:val="0"/>
        <w:autoSpaceDN w:val="0"/>
        <w:adjustRightInd w:val="0"/>
        <w:ind w:left="709"/>
        <w:jc w:val="both"/>
        <w:rPr>
          <w:color w:val="000000"/>
          <w:spacing w:val="-16"/>
          <w:szCs w:val="28"/>
        </w:rPr>
      </w:pPr>
    </w:p>
    <w:p w:rsidR="009E3D09" w:rsidRPr="002D6069" w:rsidRDefault="009E3D09" w:rsidP="00E65929">
      <w:pPr>
        <w:widowControl w:val="0"/>
        <w:shd w:val="clear" w:color="auto" w:fill="FFFFFF"/>
        <w:autoSpaceDE w:val="0"/>
        <w:autoSpaceDN w:val="0"/>
        <w:adjustRightInd w:val="0"/>
        <w:ind w:right="28" w:firstLine="709"/>
        <w:jc w:val="center"/>
        <w:rPr>
          <w:b/>
          <w:color w:val="000000"/>
          <w:szCs w:val="28"/>
        </w:rPr>
      </w:pPr>
      <w:r w:rsidRPr="002D6069">
        <w:rPr>
          <w:b/>
          <w:color w:val="000000"/>
          <w:szCs w:val="28"/>
        </w:rPr>
        <w:t>2. Составление протокола об итогах сбора подписей избирателей</w:t>
      </w:r>
    </w:p>
    <w:p w:rsidR="00740911" w:rsidRPr="002D6069" w:rsidRDefault="00740911" w:rsidP="00E65929">
      <w:pPr>
        <w:widowControl w:val="0"/>
        <w:shd w:val="clear" w:color="auto" w:fill="FFFFFF"/>
        <w:autoSpaceDE w:val="0"/>
        <w:autoSpaceDN w:val="0"/>
        <w:adjustRightInd w:val="0"/>
        <w:ind w:right="28" w:firstLine="709"/>
        <w:jc w:val="center"/>
        <w:rPr>
          <w:b/>
          <w:szCs w:val="28"/>
        </w:rPr>
      </w:pPr>
    </w:p>
    <w:p w:rsidR="009E3D09" w:rsidRPr="002D6069" w:rsidRDefault="009E3D09" w:rsidP="00E65929">
      <w:pPr>
        <w:widowControl w:val="0"/>
        <w:shd w:val="clear" w:color="auto" w:fill="FFFFFF"/>
        <w:tabs>
          <w:tab w:val="left" w:pos="1195"/>
        </w:tabs>
        <w:autoSpaceDE w:val="0"/>
        <w:autoSpaceDN w:val="0"/>
        <w:adjustRightInd w:val="0"/>
        <w:ind w:right="6" w:firstLine="709"/>
        <w:jc w:val="both"/>
        <w:rPr>
          <w:szCs w:val="28"/>
        </w:rPr>
      </w:pPr>
      <w:r w:rsidRPr="002D6069">
        <w:rPr>
          <w:color w:val="000000"/>
          <w:spacing w:val="-7"/>
          <w:szCs w:val="28"/>
        </w:rPr>
        <w:t>2.1.</w:t>
      </w:r>
      <w:r w:rsidRPr="002D6069">
        <w:rPr>
          <w:color w:val="000000"/>
          <w:szCs w:val="28"/>
        </w:rPr>
        <w:tab/>
        <w:t xml:space="preserve">Протокол об итогах сбора подписей избирателей составляется в соответствии с требованиями, предусмотренными частью 11 статьи 35 </w:t>
      </w:r>
      <w:r w:rsidRPr="002D6069">
        <w:rPr>
          <w:color w:val="000000"/>
          <w:spacing w:val="-1"/>
          <w:szCs w:val="28"/>
        </w:rPr>
        <w:t>Закона Пермского края № 525-ПК</w:t>
      </w:r>
      <w:r w:rsidRPr="002D6069">
        <w:rPr>
          <w:color w:val="000000"/>
          <w:szCs w:val="28"/>
        </w:rPr>
        <w:t xml:space="preserve">, и представляется на бумажном носителе и в машиночитаемом виде. </w:t>
      </w:r>
    </w:p>
    <w:p w:rsidR="009E3D09" w:rsidRPr="002D6069" w:rsidRDefault="009E3D09" w:rsidP="00E65929">
      <w:pPr>
        <w:widowControl w:val="0"/>
        <w:shd w:val="clear" w:color="auto" w:fill="FFFFFF"/>
        <w:autoSpaceDE w:val="0"/>
        <w:autoSpaceDN w:val="0"/>
        <w:adjustRightInd w:val="0"/>
        <w:ind w:firstLine="709"/>
        <w:jc w:val="both"/>
        <w:rPr>
          <w:szCs w:val="28"/>
        </w:rPr>
      </w:pPr>
      <w:r w:rsidRPr="002D6069">
        <w:rPr>
          <w:color w:val="000000"/>
          <w:szCs w:val="28"/>
        </w:rPr>
        <w:t xml:space="preserve">Протокол об итогах сбора подписей избирателей на бумажном носителе и в машиночитаемом виде составляется по форме, установленной решением </w:t>
      </w:r>
      <w:r w:rsidR="00605EDE">
        <w:rPr>
          <w:color w:val="000000"/>
          <w:szCs w:val="28"/>
        </w:rPr>
        <w:t>Избирательной комиссии</w:t>
      </w:r>
      <w:r w:rsidRPr="002D6069">
        <w:rPr>
          <w:color w:val="000000"/>
          <w:szCs w:val="28"/>
        </w:rPr>
        <w:t xml:space="preserve"> (приложение № </w:t>
      </w:r>
      <w:r w:rsidR="00A94034" w:rsidRPr="002D6069">
        <w:rPr>
          <w:color w:val="000000"/>
          <w:szCs w:val="28"/>
        </w:rPr>
        <w:t>1</w:t>
      </w:r>
      <w:r w:rsidR="00BE23D5" w:rsidRPr="002D6069">
        <w:rPr>
          <w:color w:val="000000"/>
          <w:szCs w:val="28"/>
        </w:rPr>
        <w:t>0</w:t>
      </w:r>
      <w:r w:rsidR="00A94034" w:rsidRPr="002D6069">
        <w:rPr>
          <w:color w:val="000000"/>
          <w:szCs w:val="28"/>
        </w:rPr>
        <w:t>.1</w:t>
      </w:r>
      <w:r w:rsidR="00740911" w:rsidRPr="002D6069">
        <w:rPr>
          <w:color w:val="000000"/>
          <w:szCs w:val="28"/>
        </w:rPr>
        <w:t xml:space="preserve"> </w:t>
      </w:r>
      <w:r w:rsidR="00605EDE">
        <w:rPr>
          <w:color w:val="000000"/>
          <w:szCs w:val="28"/>
        </w:rPr>
        <w:t>к</w:t>
      </w:r>
      <w:r w:rsidR="00323D4D" w:rsidRPr="002D6069">
        <w:rPr>
          <w:color w:val="000000"/>
          <w:szCs w:val="28"/>
        </w:rPr>
        <w:t xml:space="preserve"> </w:t>
      </w:r>
      <w:r w:rsidR="00740911" w:rsidRPr="002D6069">
        <w:rPr>
          <w:color w:val="000000"/>
          <w:szCs w:val="28"/>
        </w:rPr>
        <w:t>решени</w:t>
      </w:r>
      <w:r w:rsidR="00605EDE">
        <w:rPr>
          <w:color w:val="000000"/>
          <w:szCs w:val="28"/>
        </w:rPr>
        <w:t>ю</w:t>
      </w:r>
      <w:r w:rsidR="00740911" w:rsidRPr="002D6069">
        <w:rPr>
          <w:color w:val="000000"/>
          <w:szCs w:val="28"/>
        </w:rPr>
        <w:t xml:space="preserve"> </w:t>
      </w:r>
      <w:r w:rsidR="00BE23D5" w:rsidRPr="002D6069">
        <w:rPr>
          <w:color w:val="000000"/>
          <w:szCs w:val="28"/>
        </w:rPr>
        <w:t xml:space="preserve">Избирательной комиссии </w:t>
      </w:r>
      <w:r w:rsidR="006D31EE">
        <w:rPr>
          <w:color w:val="000000"/>
          <w:szCs w:val="28"/>
        </w:rPr>
        <w:t>от 2</w:t>
      </w:r>
      <w:r w:rsidR="00A05A8E">
        <w:rPr>
          <w:color w:val="000000"/>
          <w:szCs w:val="28"/>
        </w:rPr>
        <w:t>6</w:t>
      </w:r>
      <w:r w:rsidR="00740911" w:rsidRPr="002D6069">
        <w:rPr>
          <w:color w:val="000000"/>
          <w:szCs w:val="28"/>
        </w:rPr>
        <w:t>.0</w:t>
      </w:r>
      <w:r w:rsidR="00605EDE">
        <w:rPr>
          <w:color w:val="000000"/>
          <w:szCs w:val="28"/>
        </w:rPr>
        <w:t>6</w:t>
      </w:r>
      <w:r w:rsidR="00740911" w:rsidRPr="002D6069">
        <w:rPr>
          <w:color w:val="000000"/>
          <w:szCs w:val="28"/>
        </w:rPr>
        <w:t>.202</w:t>
      </w:r>
      <w:r w:rsidR="00605EDE">
        <w:rPr>
          <w:color w:val="000000"/>
          <w:szCs w:val="28"/>
        </w:rPr>
        <w:t>5</w:t>
      </w:r>
      <w:r w:rsidR="00740911" w:rsidRPr="002D6069">
        <w:rPr>
          <w:color w:val="000000"/>
          <w:szCs w:val="28"/>
        </w:rPr>
        <w:t xml:space="preserve"> г. </w:t>
      </w:r>
      <w:r w:rsidRPr="002D6069">
        <w:rPr>
          <w:color w:val="000000"/>
          <w:szCs w:val="28"/>
        </w:rPr>
        <w:t xml:space="preserve">№ </w:t>
      </w:r>
      <w:r w:rsidR="00605EDE">
        <w:rPr>
          <w:color w:val="000000"/>
          <w:szCs w:val="28"/>
        </w:rPr>
        <w:t>6</w:t>
      </w:r>
      <w:r w:rsidR="00A05A8E">
        <w:rPr>
          <w:color w:val="000000"/>
          <w:szCs w:val="28"/>
        </w:rPr>
        <w:t>5</w:t>
      </w:r>
      <w:r w:rsidRPr="002D6069">
        <w:rPr>
          <w:color w:val="000000"/>
          <w:szCs w:val="28"/>
        </w:rPr>
        <w:t>/</w:t>
      </w:r>
      <w:r w:rsidR="00740911" w:rsidRPr="002D6069">
        <w:rPr>
          <w:color w:val="000000"/>
          <w:szCs w:val="28"/>
        </w:rPr>
        <w:t>0</w:t>
      </w:r>
      <w:r w:rsidR="00A05A8E">
        <w:rPr>
          <w:color w:val="000000"/>
          <w:szCs w:val="28"/>
        </w:rPr>
        <w:t>8</w:t>
      </w:r>
      <w:r w:rsidR="00520C2F">
        <w:rPr>
          <w:color w:val="000000"/>
          <w:szCs w:val="28"/>
        </w:rPr>
        <w:t>)</w:t>
      </w:r>
      <w:r w:rsidR="00F3748D" w:rsidRPr="002D6069">
        <w:rPr>
          <w:color w:val="000000"/>
          <w:szCs w:val="28"/>
        </w:rPr>
        <w:t>.</w:t>
      </w:r>
    </w:p>
    <w:p w:rsidR="009E3D09" w:rsidRPr="002D6069" w:rsidRDefault="009E3D09" w:rsidP="00E65929">
      <w:pPr>
        <w:widowControl w:val="0"/>
        <w:shd w:val="clear" w:color="auto" w:fill="FFFFFF"/>
        <w:autoSpaceDE w:val="0"/>
        <w:autoSpaceDN w:val="0"/>
        <w:adjustRightInd w:val="0"/>
        <w:ind w:firstLine="709"/>
        <w:rPr>
          <w:szCs w:val="28"/>
        </w:rPr>
      </w:pPr>
      <w:r w:rsidRPr="002D6069">
        <w:rPr>
          <w:color w:val="000000"/>
          <w:szCs w:val="28"/>
        </w:rPr>
        <w:t>Формы являются обязательными.</w:t>
      </w:r>
    </w:p>
    <w:p w:rsidR="009E3D09" w:rsidRPr="002D6069" w:rsidRDefault="009E3D09" w:rsidP="00A94034">
      <w:pPr>
        <w:widowControl w:val="0"/>
        <w:shd w:val="clear" w:color="auto" w:fill="FFFFFF"/>
        <w:tabs>
          <w:tab w:val="left" w:pos="1195"/>
        </w:tabs>
        <w:autoSpaceDE w:val="0"/>
        <w:autoSpaceDN w:val="0"/>
        <w:adjustRightInd w:val="0"/>
        <w:ind w:right="4" w:firstLine="709"/>
        <w:jc w:val="both"/>
        <w:rPr>
          <w:color w:val="000000"/>
          <w:spacing w:val="-6"/>
          <w:szCs w:val="28"/>
        </w:rPr>
      </w:pPr>
      <w:r w:rsidRPr="002D6069">
        <w:rPr>
          <w:color w:val="000000"/>
          <w:spacing w:val="-7"/>
          <w:szCs w:val="28"/>
        </w:rPr>
        <w:t>2.2.</w:t>
      </w:r>
      <w:r w:rsidR="00A94034" w:rsidRPr="002D6069">
        <w:rPr>
          <w:color w:val="000000"/>
          <w:spacing w:val="-7"/>
          <w:szCs w:val="28"/>
        </w:rPr>
        <w:t xml:space="preserve"> </w:t>
      </w:r>
      <w:r w:rsidRPr="002D6069">
        <w:rPr>
          <w:color w:val="000000"/>
          <w:szCs w:val="28"/>
        </w:rPr>
        <w:t>Машиночитаемый вид протокола представляется в виде файла в формате *.</w:t>
      </w:r>
      <w:r w:rsidRPr="002D6069">
        <w:rPr>
          <w:color w:val="000000"/>
          <w:szCs w:val="28"/>
          <w:lang w:val="en-US"/>
        </w:rPr>
        <w:t>doc</w:t>
      </w:r>
      <w:r w:rsidRPr="002D6069">
        <w:rPr>
          <w:color w:val="000000"/>
          <w:szCs w:val="28"/>
        </w:rPr>
        <w:t xml:space="preserve"> или *.</w:t>
      </w:r>
      <w:r w:rsidRPr="002D6069">
        <w:rPr>
          <w:color w:val="000000"/>
          <w:szCs w:val="28"/>
          <w:lang w:val="en-US"/>
        </w:rPr>
        <w:t>rtf</w:t>
      </w:r>
      <w:r w:rsidRPr="002D6069">
        <w:rPr>
          <w:color w:val="000000"/>
          <w:szCs w:val="28"/>
        </w:rPr>
        <w:t xml:space="preserve"> с именем </w:t>
      </w:r>
      <w:proofErr w:type="spellStart"/>
      <w:r w:rsidRPr="002D6069">
        <w:rPr>
          <w:color w:val="000000"/>
          <w:szCs w:val="28"/>
          <w:lang w:val="en-US"/>
        </w:rPr>
        <w:t>Protokol</w:t>
      </w:r>
      <w:proofErr w:type="spellEnd"/>
      <w:r w:rsidRPr="002D6069">
        <w:rPr>
          <w:color w:val="000000"/>
          <w:szCs w:val="28"/>
        </w:rPr>
        <w:t>. При заполнении таблицы не следует объединять или разделять графы.</w:t>
      </w:r>
    </w:p>
    <w:p w:rsidR="009E3D09" w:rsidRPr="002D6069" w:rsidRDefault="00A94034" w:rsidP="00A94034">
      <w:pPr>
        <w:widowControl w:val="0"/>
        <w:shd w:val="clear" w:color="auto" w:fill="FFFFFF"/>
        <w:tabs>
          <w:tab w:val="left" w:pos="1411"/>
        </w:tabs>
        <w:autoSpaceDE w:val="0"/>
        <w:autoSpaceDN w:val="0"/>
        <w:adjustRightInd w:val="0"/>
        <w:ind w:right="7" w:firstLine="709"/>
        <w:jc w:val="both"/>
        <w:rPr>
          <w:color w:val="000000"/>
          <w:spacing w:val="-6"/>
          <w:szCs w:val="28"/>
        </w:rPr>
      </w:pPr>
      <w:r w:rsidRPr="002D6069">
        <w:rPr>
          <w:color w:val="000000"/>
          <w:szCs w:val="28"/>
        </w:rPr>
        <w:t xml:space="preserve">2.3. </w:t>
      </w:r>
      <w:r w:rsidR="009E3D09" w:rsidRPr="002D6069">
        <w:rPr>
          <w:color w:val="000000"/>
          <w:szCs w:val="28"/>
        </w:rPr>
        <w:t>Протокол набирается шрифтом «</w:t>
      </w:r>
      <w:r w:rsidR="009E3D09" w:rsidRPr="002D6069">
        <w:rPr>
          <w:color w:val="000000"/>
          <w:szCs w:val="28"/>
          <w:lang w:val="en-US"/>
        </w:rPr>
        <w:t>Times</w:t>
      </w:r>
      <w:r w:rsidR="009E3D09" w:rsidRPr="002D6069">
        <w:rPr>
          <w:color w:val="000000"/>
          <w:szCs w:val="28"/>
        </w:rPr>
        <w:t xml:space="preserve"> </w:t>
      </w:r>
      <w:r w:rsidR="009E3D09" w:rsidRPr="002D6069">
        <w:rPr>
          <w:color w:val="000000"/>
          <w:szCs w:val="28"/>
          <w:lang w:val="en-US"/>
        </w:rPr>
        <w:t>New</w:t>
      </w:r>
      <w:r w:rsidR="009E3D09" w:rsidRPr="002D6069">
        <w:rPr>
          <w:color w:val="000000"/>
          <w:szCs w:val="28"/>
        </w:rPr>
        <w:t xml:space="preserve"> </w:t>
      </w:r>
      <w:r w:rsidR="009E3D09" w:rsidRPr="002D6069">
        <w:rPr>
          <w:color w:val="000000"/>
          <w:szCs w:val="28"/>
          <w:lang w:val="en-US"/>
        </w:rPr>
        <w:t>Roman</w:t>
      </w:r>
      <w:r w:rsidR="009E3D09" w:rsidRPr="002D6069">
        <w:rPr>
          <w:color w:val="000000"/>
          <w:szCs w:val="28"/>
        </w:rPr>
        <w:t>», размер шрифта – не менее 12.</w:t>
      </w:r>
    </w:p>
    <w:p w:rsidR="009E3D09" w:rsidRPr="002D6069" w:rsidRDefault="009E3D09" w:rsidP="00E65929">
      <w:pPr>
        <w:widowControl w:val="0"/>
        <w:shd w:val="clear" w:color="auto" w:fill="FFFFFF"/>
        <w:tabs>
          <w:tab w:val="left" w:pos="1195"/>
        </w:tabs>
        <w:autoSpaceDE w:val="0"/>
        <w:autoSpaceDN w:val="0"/>
        <w:adjustRightInd w:val="0"/>
        <w:ind w:right="11" w:firstLine="709"/>
        <w:jc w:val="both"/>
        <w:rPr>
          <w:szCs w:val="28"/>
        </w:rPr>
      </w:pPr>
      <w:r w:rsidRPr="002D6069">
        <w:rPr>
          <w:color w:val="000000"/>
          <w:spacing w:val="-8"/>
          <w:szCs w:val="28"/>
        </w:rPr>
        <w:t>2.</w:t>
      </w:r>
      <w:r w:rsidR="00A94034" w:rsidRPr="002D6069">
        <w:rPr>
          <w:color w:val="000000"/>
          <w:spacing w:val="-8"/>
          <w:szCs w:val="28"/>
        </w:rPr>
        <w:t>4</w:t>
      </w:r>
      <w:r w:rsidRPr="002D6069">
        <w:rPr>
          <w:color w:val="000000"/>
          <w:spacing w:val="-8"/>
          <w:szCs w:val="28"/>
        </w:rPr>
        <w:t>.</w:t>
      </w:r>
      <w:r w:rsidRPr="002D6069">
        <w:rPr>
          <w:color w:val="000000"/>
          <w:szCs w:val="28"/>
        </w:rPr>
        <w:tab/>
      </w:r>
      <w:r w:rsidRPr="002D6069">
        <w:rPr>
          <w:color w:val="000000"/>
          <w:spacing w:val="-1"/>
          <w:szCs w:val="28"/>
        </w:rPr>
        <w:t>Число записей в протоколе об итогах сбора подписей должно быть равно числу представленных папок с подписными листами.</w:t>
      </w:r>
    </w:p>
    <w:p w:rsidR="009E3D09" w:rsidRPr="002D6069" w:rsidRDefault="009E3D09" w:rsidP="00E65929">
      <w:pPr>
        <w:widowControl w:val="0"/>
        <w:shd w:val="clear" w:color="auto" w:fill="FFFFFF"/>
        <w:autoSpaceDE w:val="0"/>
        <w:autoSpaceDN w:val="0"/>
        <w:adjustRightInd w:val="0"/>
        <w:ind w:right="11" w:firstLine="709"/>
        <w:jc w:val="both"/>
        <w:rPr>
          <w:szCs w:val="28"/>
        </w:rPr>
      </w:pPr>
    </w:p>
    <w:p w:rsidR="009E3D09" w:rsidRPr="009E3D09" w:rsidRDefault="009E3D09" w:rsidP="009E3D09">
      <w:pPr>
        <w:widowControl w:val="0"/>
        <w:shd w:val="clear" w:color="auto" w:fill="FFFFFF"/>
        <w:autoSpaceDE w:val="0"/>
        <w:autoSpaceDN w:val="0"/>
        <w:adjustRightInd w:val="0"/>
        <w:ind w:right="11"/>
        <w:jc w:val="both"/>
        <w:rPr>
          <w:szCs w:val="28"/>
        </w:rPr>
        <w:sectPr w:rsidR="009E3D09" w:rsidRPr="009E3D09" w:rsidSect="00520C2F">
          <w:headerReference w:type="first" r:id="rId9"/>
          <w:pgSz w:w="11923" w:h="16855"/>
          <w:pgMar w:top="426" w:right="583" w:bottom="851" w:left="1276" w:header="720" w:footer="720" w:gutter="0"/>
          <w:cols w:space="60"/>
          <w:noEndnote/>
        </w:sectPr>
      </w:pPr>
    </w:p>
    <w:p w:rsidR="009E3D09" w:rsidRPr="00E65929" w:rsidRDefault="009E3D09" w:rsidP="00E65929">
      <w:pPr>
        <w:widowControl w:val="0"/>
        <w:shd w:val="clear" w:color="auto" w:fill="FFFFFF"/>
        <w:tabs>
          <w:tab w:val="left" w:pos="1418"/>
          <w:tab w:val="left" w:pos="4820"/>
        </w:tabs>
        <w:autoSpaceDE w:val="0"/>
        <w:autoSpaceDN w:val="0"/>
        <w:adjustRightInd w:val="0"/>
        <w:jc w:val="right"/>
        <w:rPr>
          <w:color w:val="000000"/>
          <w:sz w:val="20"/>
        </w:rPr>
      </w:pPr>
      <w:r w:rsidRPr="00E65929">
        <w:rPr>
          <w:color w:val="000000"/>
          <w:sz w:val="20"/>
        </w:rPr>
        <w:lastRenderedPageBreak/>
        <w:t>Приложение № 1</w:t>
      </w:r>
    </w:p>
    <w:p w:rsidR="009E3D09" w:rsidRPr="00E65929" w:rsidRDefault="009E3D09" w:rsidP="00323D4D">
      <w:pPr>
        <w:widowControl w:val="0"/>
        <w:shd w:val="clear" w:color="auto" w:fill="FFFFFF"/>
        <w:tabs>
          <w:tab w:val="left" w:pos="1418"/>
          <w:tab w:val="left" w:pos="4820"/>
        </w:tabs>
        <w:autoSpaceDE w:val="0"/>
        <w:autoSpaceDN w:val="0"/>
        <w:adjustRightInd w:val="0"/>
        <w:ind w:left="4962"/>
        <w:jc w:val="both"/>
        <w:rPr>
          <w:color w:val="000000"/>
          <w:sz w:val="20"/>
        </w:rPr>
      </w:pPr>
      <w:r w:rsidRPr="00E65929">
        <w:rPr>
          <w:color w:val="000000"/>
          <w:sz w:val="20"/>
        </w:rPr>
        <w:t xml:space="preserve">к Рекомендациям по оформлению </w:t>
      </w:r>
      <w:r w:rsidR="001058BB">
        <w:rPr>
          <w:color w:val="000000"/>
          <w:sz w:val="20"/>
        </w:rPr>
        <w:t>папок с подписными листами</w:t>
      </w:r>
      <w:r w:rsidR="00323D4D">
        <w:rPr>
          <w:color w:val="000000"/>
          <w:sz w:val="20"/>
        </w:rPr>
        <w:t xml:space="preserve">, </w:t>
      </w:r>
      <w:r w:rsidRPr="00E65929">
        <w:rPr>
          <w:color w:val="000000"/>
          <w:sz w:val="20"/>
        </w:rPr>
        <w:t>составлению протокола об итогах сбора</w:t>
      </w:r>
      <w:r w:rsidR="001058BB">
        <w:rPr>
          <w:color w:val="000000"/>
          <w:sz w:val="20"/>
        </w:rPr>
        <w:t xml:space="preserve"> подписей</w:t>
      </w:r>
      <w:r w:rsidRPr="00E65929">
        <w:rPr>
          <w:color w:val="000000"/>
          <w:sz w:val="20"/>
        </w:rPr>
        <w:t xml:space="preserve"> </w:t>
      </w:r>
      <w:r w:rsidR="001058BB">
        <w:rPr>
          <w:color w:val="000000"/>
          <w:sz w:val="20"/>
        </w:rPr>
        <w:t xml:space="preserve"> избирателей</w:t>
      </w:r>
      <w:r w:rsidR="00323D4D">
        <w:rPr>
          <w:color w:val="000000"/>
          <w:sz w:val="20"/>
        </w:rPr>
        <w:t xml:space="preserve"> </w:t>
      </w:r>
      <w:r w:rsidRPr="00E65929">
        <w:rPr>
          <w:color w:val="000000"/>
          <w:sz w:val="20"/>
        </w:rPr>
        <w:t>в поддержку выдвижения (самовыдвижения) кандидат</w:t>
      </w:r>
      <w:r w:rsidR="001058BB">
        <w:rPr>
          <w:color w:val="000000"/>
          <w:sz w:val="20"/>
        </w:rPr>
        <w:t>а в депутаты</w:t>
      </w:r>
      <w:r w:rsidRPr="00E65929">
        <w:rPr>
          <w:color w:val="000000"/>
          <w:sz w:val="20"/>
        </w:rPr>
        <w:t xml:space="preserve"> </w:t>
      </w:r>
      <w:r w:rsidR="00323D4D">
        <w:rPr>
          <w:color w:val="000000"/>
          <w:sz w:val="20"/>
        </w:rPr>
        <w:t xml:space="preserve">Думы </w:t>
      </w:r>
      <w:r w:rsidR="001058BB">
        <w:rPr>
          <w:color w:val="000000"/>
          <w:sz w:val="20"/>
        </w:rPr>
        <w:t xml:space="preserve"> </w:t>
      </w:r>
      <w:r w:rsidR="003D1BAF">
        <w:rPr>
          <w:color w:val="000000"/>
          <w:sz w:val="20"/>
        </w:rPr>
        <w:t>Бардымского</w:t>
      </w:r>
      <w:r w:rsidR="001058BB">
        <w:rPr>
          <w:color w:val="000000"/>
          <w:sz w:val="20"/>
        </w:rPr>
        <w:t xml:space="preserve"> </w:t>
      </w:r>
      <w:r w:rsidR="00323D4D">
        <w:rPr>
          <w:color w:val="000000"/>
          <w:sz w:val="20"/>
        </w:rPr>
        <w:t>муниципального округа Пермского края</w:t>
      </w:r>
      <w:r w:rsidR="00605EDE">
        <w:rPr>
          <w:color w:val="000000"/>
          <w:sz w:val="20"/>
        </w:rPr>
        <w:t xml:space="preserve"> второго созыва</w:t>
      </w:r>
      <w:r w:rsidR="00323D4D">
        <w:rPr>
          <w:color w:val="000000"/>
          <w:sz w:val="20"/>
        </w:rPr>
        <w:t>, представляемых</w:t>
      </w:r>
      <w:r w:rsidRPr="00E65929">
        <w:rPr>
          <w:color w:val="000000"/>
          <w:sz w:val="20"/>
        </w:rPr>
        <w:t xml:space="preserve"> </w:t>
      </w:r>
      <w:r w:rsidR="00323D4D">
        <w:rPr>
          <w:color w:val="000000"/>
          <w:sz w:val="20"/>
        </w:rPr>
        <w:t xml:space="preserve">в территориальную избирательную комиссию </w:t>
      </w:r>
      <w:r w:rsidR="003D1BAF">
        <w:rPr>
          <w:color w:val="000000"/>
          <w:sz w:val="20"/>
        </w:rPr>
        <w:t>Бардымского</w:t>
      </w:r>
      <w:r w:rsidR="00323D4D">
        <w:rPr>
          <w:color w:val="000000"/>
          <w:sz w:val="20"/>
        </w:rPr>
        <w:t xml:space="preserve"> муниципального округа</w:t>
      </w:r>
    </w:p>
    <w:p w:rsidR="001058BB" w:rsidRDefault="001058BB" w:rsidP="009E3D09">
      <w:pPr>
        <w:widowControl w:val="0"/>
        <w:shd w:val="clear" w:color="auto" w:fill="FFFFFF"/>
        <w:autoSpaceDE w:val="0"/>
        <w:autoSpaceDN w:val="0"/>
        <w:adjustRightInd w:val="0"/>
        <w:ind w:right="663"/>
        <w:rPr>
          <w:b/>
          <w:color w:val="000000"/>
          <w:szCs w:val="28"/>
        </w:rPr>
      </w:pPr>
    </w:p>
    <w:p w:rsidR="001058BB" w:rsidRPr="009E3D09" w:rsidRDefault="001058BB" w:rsidP="009E3D09">
      <w:pPr>
        <w:widowControl w:val="0"/>
        <w:shd w:val="clear" w:color="auto" w:fill="FFFFFF"/>
        <w:autoSpaceDE w:val="0"/>
        <w:autoSpaceDN w:val="0"/>
        <w:adjustRightInd w:val="0"/>
        <w:ind w:right="663"/>
        <w:rPr>
          <w:b/>
          <w:color w:val="000000"/>
          <w:szCs w:val="28"/>
        </w:rPr>
      </w:pPr>
    </w:p>
    <w:p w:rsidR="009E3D09" w:rsidRDefault="009E3D09" w:rsidP="009E3D09">
      <w:pPr>
        <w:widowControl w:val="0"/>
        <w:shd w:val="clear" w:color="auto" w:fill="FFFFFF"/>
        <w:autoSpaceDE w:val="0"/>
        <w:autoSpaceDN w:val="0"/>
        <w:adjustRightInd w:val="0"/>
        <w:ind w:right="663"/>
        <w:jc w:val="center"/>
        <w:rPr>
          <w:b/>
          <w:color w:val="000000"/>
          <w:szCs w:val="28"/>
        </w:rPr>
      </w:pPr>
      <w:r w:rsidRPr="009E3D09">
        <w:rPr>
          <w:b/>
          <w:color w:val="000000"/>
          <w:szCs w:val="28"/>
        </w:rPr>
        <w:t xml:space="preserve">Кандидат в депутаты </w:t>
      </w:r>
    </w:p>
    <w:p w:rsidR="00605EDE" w:rsidRDefault="00323D4D" w:rsidP="009E3D09">
      <w:pPr>
        <w:widowControl w:val="0"/>
        <w:shd w:val="clear" w:color="auto" w:fill="FFFFFF"/>
        <w:autoSpaceDE w:val="0"/>
        <w:autoSpaceDN w:val="0"/>
        <w:adjustRightInd w:val="0"/>
        <w:ind w:right="663"/>
        <w:jc w:val="center"/>
        <w:rPr>
          <w:b/>
          <w:color w:val="000000"/>
          <w:szCs w:val="28"/>
        </w:rPr>
      </w:pPr>
      <w:r>
        <w:rPr>
          <w:b/>
          <w:color w:val="000000"/>
          <w:szCs w:val="28"/>
        </w:rPr>
        <w:t xml:space="preserve">Думы </w:t>
      </w:r>
      <w:r w:rsidR="003D1BAF">
        <w:rPr>
          <w:b/>
          <w:color w:val="000000"/>
          <w:szCs w:val="28"/>
        </w:rPr>
        <w:t>Бардымского</w:t>
      </w:r>
      <w:r>
        <w:rPr>
          <w:b/>
          <w:color w:val="000000"/>
          <w:szCs w:val="28"/>
        </w:rPr>
        <w:t xml:space="preserve"> муниципал</w:t>
      </w:r>
      <w:r w:rsidR="00F3748D">
        <w:rPr>
          <w:b/>
          <w:color w:val="000000"/>
          <w:szCs w:val="28"/>
        </w:rPr>
        <w:t>ь</w:t>
      </w:r>
      <w:r>
        <w:rPr>
          <w:b/>
          <w:color w:val="000000"/>
          <w:szCs w:val="28"/>
        </w:rPr>
        <w:t>ного округа Пермского края</w:t>
      </w:r>
    </w:p>
    <w:p w:rsidR="00323D4D" w:rsidRPr="009E3D09" w:rsidRDefault="00605EDE" w:rsidP="009E3D09">
      <w:pPr>
        <w:widowControl w:val="0"/>
        <w:shd w:val="clear" w:color="auto" w:fill="FFFFFF"/>
        <w:autoSpaceDE w:val="0"/>
        <w:autoSpaceDN w:val="0"/>
        <w:adjustRightInd w:val="0"/>
        <w:ind w:right="663"/>
        <w:jc w:val="center"/>
        <w:rPr>
          <w:b/>
          <w:color w:val="000000"/>
          <w:szCs w:val="28"/>
          <w:u w:val="single"/>
        </w:rPr>
      </w:pPr>
      <w:r>
        <w:rPr>
          <w:b/>
          <w:color w:val="000000"/>
          <w:szCs w:val="28"/>
        </w:rPr>
        <w:t xml:space="preserve"> второго созыва</w:t>
      </w:r>
    </w:p>
    <w:p w:rsidR="009E3D09" w:rsidRPr="009E3D09" w:rsidRDefault="009E3D09" w:rsidP="009E3D09">
      <w:pPr>
        <w:widowControl w:val="0"/>
        <w:shd w:val="clear" w:color="auto" w:fill="FFFFFF"/>
        <w:autoSpaceDE w:val="0"/>
        <w:autoSpaceDN w:val="0"/>
        <w:adjustRightInd w:val="0"/>
        <w:jc w:val="center"/>
        <w:rPr>
          <w:b/>
          <w:color w:val="000000"/>
          <w:szCs w:val="28"/>
          <w:u w:val="single"/>
        </w:rPr>
      </w:pPr>
    </w:p>
    <w:p w:rsidR="00785F77" w:rsidRPr="00300540" w:rsidRDefault="00785F77" w:rsidP="00785F77">
      <w:pPr>
        <w:autoSpaceDE w:val="0"/>
        <w:autoSpaceDN w:val="0"/>
        <w:adjustRightInd w:val="0"/>
        <w:jc w:val="both"/>
        <w:rPr>
          <w:b/>
          <w:szCs w:val="28"/>
        </w:rPr>
      </w:pPr>
      <w:r w:rsidRPr="00300540">
        <w:rPr>
          <w:b/>
          <w:szCs w:val="28"/>
        </w:rPr>
        <w:t xml:space="preserve">по __________________________   избирательному округу № _________                                                         </w:t>
      </w:r>
    </w:p>
    <w:p w:rsidR="009E3D09" w:rsidRPr="00323D4D" w:rsidRDefault="00785F77" w:rsidP="00785F77">
      <w:pPr>
        <w:suppressAutoHyphens/>
        <w:autoSpaceDE w:val="0"/>
        <w:autoSpaceDN w:val="0"/>
        <w:adjustRightInd w:val="0"/>
        <w:jc w:val="both"/>
        <w:rPr>
          <w:i/>
          <w:color w:val="000000"/>
          <w:sz w:val="20"/>
        </w:rPr>
      </w:pPr>
      <w:r w:rsidRPr="00300540">
        <w:rPr>
          <w:i/>
          <w:sz w:val="20"/>
        </w:rPr>
        <w:t xml:space="preserve">   (</w:t>
      </w:r>
      <w:proofErr w:type="gramStart"/>
      <w:r w:rsidRPr="00300540">
        <w:rPr>
          <w:i/>
          <w:sz w:val="20"/>
        </w:rPr>
        <w:t>одномандатному</w:t>
      </w:r>
      <w:proofErr w:type="gramEnd"/>
      <w:r w:rsidRPr="00300540">
        <w:rPr>
          <w:i/>
          <w:sz w:val="20"/>
        </w:rPr>
        <w:t xml:space="preserve"> или двухмандатному)</w:t>
      </w:r>
      <w:r w:rsidRPr="00300540">
        <w:rPr>
          <w:sz w:val="24"/>
          <w:szCs w:val="24"/>
        </w:rPr>
        <w:t xml:space="preserve">  </w:t>
      </w:r>
      <w:r w:rsidR="009E3D09" w:rsidRPr="00300540">
        <w:rPr>
          <w:i/>
          <w:color w:val="000000"/>
          <w:sz w:val="20"/>
        </w:rPr>
        <w:t xml:space="preserve"> </w:t>
      </w:r>
      <w:r w:rsidRPr="00300540">
        <w:rPr>
          <w:i/>
          <w:color w:val="000000"/>
          <w:sz w:val="20"/>
        </w:rPr>
        <w:tab/>
      </w:r>
      <w:r w:rsidR="009E3D09" w:rsidRPr="00300540">
        <w:rPr>
          <w:i/>
          <w:color w:val="000000"/>
          <w:sz w:val="20"/>
        </w:rPr>
        <w:t>(наименование избирательного округа)</w:t>
      </w:r>
      <w:bookmarkStart w:id="0" w:name="_GoBack"/>
      <w:bookmarkEnd w:id="0"/>
    </w:p>
    <w:p w:rsidR="009E3D09" w:rsidRPr="009E3D09" w:rsidRDefault="009E3D09" w:rsidP="009E3D09">
      <w:pPr>
        <w:widowControl w:val="0"/>
        <w:shd w:val="clear" w:color="auto" w:fill="FFFFFF"/>
        <w:autoSpaceDE w:val="0"/>
        <w:autoSpaceDN w:val="0"/>
        <w:adjustRightInd w:val="0"/>
        <w:jc w:val="center"/>
        <w:rPr>
          <w:b/>
          <w:color w:val="000000"/>
          <w:szCs w:val="28"/>
        </w:rPr>
      </w:pPr>
    </w:p>
    <w:p w:rsidR="009E3D09" w:rsidRPr="009E3D09" w:rsidRDefault="009E3D09" w:rsidP="009E3D09">
      <w:pPr>
        <w:widowControl w:val="0"/>
        <w:shd w:val="clear" w:color="auto" w:fill="FFFFFF"/>
        <w:autoSpaceDE w:val="0"/>
        <w:autoSpaceDN w:val="0"/>
        <w:adjustRightInd w:val="0"/>
        <w:jc w:val="center"/>
        <w:rPr>
          <w:b/>
          <w:color w:val="000000"/>
          <w:szCs w:val="28"/>
        </w:rPr>
      </w:pPr>
    </w:p>
    <w:p w:rsidR="009E3D09" w:rsidRPr="009E3D09" w:rsidRDefault="001058BB" w:rsidP="001058BB">
      <w:pPr>
        <w:widowControl w:val="0"/>
        <w:shd w:val="clear" w:color="auto" w:fill="FFFFFF"/>
        <w:autoSpaceDE w:val="0"/>
        <w:autoSpaceDN w:val="0"/>
        <w:adjustRightInd w:val="0"/>
        <w:jc w:val="center"/>
        <w:rPr>
          <w:b/>
          <w:szCs w:val="28"/>
        </w:rPr>
      </w:pPr>
      <w:r>
        <w:rPr>
          <w:b/>
          <w:color w:val="000000"/>
          <w:szCs w:val="28"/>
          <w:u w:val="single"/>
        </w:rPr>
        <w:t>_____________________________________________________</w:t>
      </w:r>
    </w:p>
    <w:p w:rsidR="009E3D09" w:rsidRPr="00323D4D" w:rsidRDefault="009E3D09" w:rsidP="009E3D09">
      <w:pPr>
        <w:widowControl w:val="0"/>
        <w:shd w:val="clear" w:color="auto" w:fill="FFFFFF"/>
        <w:autoSpaceDE w:val="0"/>
        <w:autoSpaceDN w:val="0"/>
        <w:adjustRightInd w:val="0"/>
        <w:jc w:val="center"/>
        <w:rPr>
          <w:i/>
          <w:sz w:val="20"/>
        </w:rPr>
      </w:pPr>
      <w:r w:rsidRPr="00323D4D">
        <w:rPr>
          <w:i/>
          <w:color w:val="000000"/>
          <w:sz w:val="20"/>
        </w:rPr>
        <w:t>(фамилия, имя, отчество кандидата)</w:t>
      </w:r>
    </w:p>
    <w:p w:rsidR="001058BB" w:rsidRDefault="001058BB" w:rsidP="009E3D09">
      <w:pPr>
        <w:widowControl w:val="0"/>
        <w:shd w:val="clear" w:color="auto" w:fill="FFFFFF"/>
        <w:autoSpaceDE w:val="0"/>
        <w:autoSpaceDN w:val="0"/>
        <w:adjustRightInd w:val="0"/>
        <w:jc w:val="center"/>
        <w:rPr>
          <w:b/>
          <w:color w:val="000000"/>
          <w:szCs w:val="28"/>
        </w:rPr>
      </w:pPr>
    </w:p>
    <w:p w:rsidR="001058BB" w:rsidRDefault="001058BB" w:rsidP="009E3D09">
      <w:pPr>
        <w:widowControl w:val="0"/>
        <w:shd w:val="clear" w:color="auto" w:fill="FFFFFF"/>
        <w:autoSpaceDE w:val="0"/>
        <w:autoSpaceDN w:val="0"/>
        <w:adjustRightInd w:val="0"/>
        <w:jc w:val="center"/>
        <w:rPr>
          <w:b/>
          <w:color w:val="000000"/>
          <w:szCs w:val="28"/>
        </w:rPr>
      </w:pPr>
    </w:p>
    <w:p w:rsidR="009E3D09" w:rsidRPr="001058BB" w:rsidRDefault="009E3D09" w:rsidP="009E3D09">
      <w:pPr>
        <w:widowControl w:val="0"/>
        <w:shd w:val="clear" w:color="auto" w:fill="FFFFFF"/>
        <w:autoSpaceDE w:val="0"/>
        <w:autoSpaceDN w:val="0"/>
        <w:adjustRightInd w:val="0"/>
        <w:jc w:val="center"/>
        <w:rPr>
          <w:b/>
          <w:color w:val="000000"/>
          <w:szCs w:val="28"/>
          <w:u w:val="single"/>
        </w:rPr>
      </w:pPr>
      <w:r w:rsidRPr="001058BB">
        <w:rPr>
          <w:b/>
          <w:color w:val="000000"/>
          <w:szCs w:val="28"/>
          <w:u w:val="single"/>
        </w:rPr>
        <w:t>ПАПКА № 1</w:t>
      </w:r>
    </w:p>
    <w:p w:rsidR="009E3D09" w:rsidRPr="009E3D09" w:rsidRDefault="009E3D09" w:rsidP="009E3D09">
      <w:pPr>
        <w:widowControl w:val="0"/>
        <w:shd w:val="clear" w:color="auto" w:fill="FFFFFF"/>
        <w:autoSpaceDE w:val="0"/>
        <w:autoSpaceDN w:val="0"/>
        <w:adjustRightInd w:val="0"/>
        <w:jc w:val="center"/>
        <w:rPr>
          <w:b/>
          <w:szCs w:val="28"/>
        </w:rPr>
      </w:pPr>
    </w:p>
    <w:p w:rsidR="009E3D09" w:rsidRPr="009E3D09" w:rsidRDefault="009E3D09" w:rsidP="009E3D09">
      <w:pPr>
        <w:widowControl w:val="0"/>
        <w:shd w:val="clear" w:color="auto" w:fill="FFFFFF"/>
        <w:autoSpaceDE w:val="0"/>
        <w:autoSpaceDN w:val="0"/>
        <w:adjustRightInd w:val="0"/>
        <w:rPr>
          <w:b/>
          <w:szCs w:val="28"/>
        </w:rPr>
      </w:pPr>
      <w:r w:rsidRPr="009E3D09">
        <w:rPr>
          <w:b/>
          <w:color w:val="000000"/>
          <w:szCs w:val="28"/>
        </w:rPr>
        <w:t>Количество листов         ___________</w:t>
      </w:r>
    </w:p>
    <w:p w:rsidR="009E3D09" w:rsidRPr="009E3D09" w:rsidRDefault="009E3D09" w:rsidP="009E3D09">
      <w:pPr>
        <w:widowControl w:val="0"/>
        <w:shd w:val="clear" w:color="auto" w:fill="FFFFFF"/>
        <w:autoSpaceDE w:val="0"/>
        <w:autoSpaceDN w:val="0"/>
        <w:adjustRightInd w:val="0"/>
        <w:rPr>
          <w:b/>
          <w:szCs w:val="28"/>
        </w:rPr>
      </w:pPr>
      <w:r w:rsidRPr="009E3D09">
        <w:rPr>
          <w:b/>
          <w:color w:val="000000"/>
          <w:szCs w:val="28"/>
        </w:rPr>
        <w:t>Количество подписей     ___________</w:t>
      </w:r>
    </w:p>
    <w:p w:rsidR="009E3D09" w:rsidRPr="009E3D09" w:rsidRDefault="009E3D09" w:rsidP="009E3D09">
      <w:pPr>
        <w:widowControl w:val="0"/>
        <w:shd w:val="clear" w:color="auto" w:fill="FFFFFF"/>
        <w:tabs>
          <w:tab w:val="left" w:pos="1418"/>
          <w:tab w:val="left" w:pos="4820"/>
        </w:tabs>
        <w:autoSpaceDE w:val="0"/>
        <w:autoSpaceDN w:val="0"/>
        <w:adjustRightInd w:val="0"/>
        <w:jc w:val="center"/>
        <w:rPr>
          <w:szCs w:val="28"/>
        </w:rPr>
      </w:pPr>
    </w:p>
    <w:p w:rsidR="00A655EC" w:rsidRPr="00A655EC" w:rsidRDefault="00A655EC" w:rsidP="00AA7C13">
      <w:pPr>
        <w:jc w:val="right"/>
        <w:rPr>
          <w:sz w:val="24"/>
          <w:szCs w:val="24"/>
        </w:rPr>
      </w:pPr>
    </w:p>
    <w:sectPr w:rsidR="00A655EC" w:rsidRPr="00A655EC" w:rsidSect="00323D4D">
      <w:pgSz w:w="11907" w:h="16839" w:code="9"/>
      <w:pgMar w:top="709" w:right="851" w:bottom="1134" w:left="1701" w:header="720" w:footer="720"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2BE" w:rsidRDefault="001432BE" w:rsidP="009E3D09">
      <w:r>
        <w:separator/>
      </w:r>
    </w:p>
  </w:endnote>
  <w:endnote w:type="continuationSeparator" w:id="0">
    <w:p w:rsidR="001432BE" w:rsidRDefault="001432BE" w:rsidP="009E3D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2BE" w:rsidRDefault="001432BE" w:rsidP="009E3D09">
      <w:r>
        <w:separator/>
      </w:r>
    </w:p>
  </w:footnote>
  <w:footnote w:type="continuationSeparator" w:id="0">
    <w:p w:rsidR="001432BE" w:rsidRDefault="001432BE" w:rsidP="009E3D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67001" w:rsidRDefault="00E67001" w:rsidP="009E3D09">
    <w:pPr>
      <w:pStyle w:val="a7"/>
      <w:tabs>
        <w:tab w:val="clear" w:pos="4677"/>
        <w:tab w:val="clear" w:pos="9355"/>
        <w:tab w:val="left" w:pos="5217"/>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02639"/>
    <w:multiLevelType w:val="hybridMultilevel"/>
    <w:tmpl w:val="CCCC464C"/>
    <w:lvl w:ilvl="0" w:tplc="7860852E">
      <w:start w:val="1"/>
      <w:numFmt w:val="decimal"/>
      <w:lvlText w:val="%1."/>
      <w:lvlJc w:val="left"/>
      <w:pPr>
        <w:ind w:left="1305" w:hanging="79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1">
    <w:nsid w:val="0768547F"/>
    <w:multiLevelType w:val="multilevel"/>
    <w:tmpl w:val="13A299AE"/>
    <w:lvl w:ilvl="0">
      <w:start w:val="1"/>
      <w:numFmt w:val="decimal"/>
      <w:lvlText w:val="%1"/>
      <w:lvlJc w:val="left"/>
      <w:pPr>
        <w:ind w:left="360" w:hanging="360"/>
      </w:pPr>
      <w:rPr>
        <w:rFonts w:hint="default"/>
      </w:rPr>
    </w:lvl>
    <w:lvl w:ilvl="1">
      <w:start w:val="4"/>
      <w:numFmt w:val="decimal"/>
      <w:lvlText w:val="%1.%2"/>
      <w:lvlJc w:val="left"/>
      <w:pPr>
        <w:ind w:left="2178" w:hanging="360"/>
      </w:pPr>
      <w:rPr>
        <w:rFonts w:hint="default"/>
      </w:rPr>
    </w:lvl>
    <w:lvl w:ilvl="2">
      <w:start w:val="1"/>
      <w:numFmt w:val="decimal"/>
      <w:lvlText w:val="%1.%2.%3"/>
      <w:lvlJc w:val="left"/>
      <w:pPr>
        <w:ind w:left="4356" w:hanging="720"/>
      </w:pPr>
      <w:rPr>
        <w:rFonts w:hint="default"/>
      </w:rPr>
    </w:lvl>
    <w:lvl w:ilvl="3">
      <w:start w:val="1"/>
      <w:numFmt w:val="decimal"/>
      <w:lvlText w:val="%1.%2.%3.%4"/>
      <w:lvlJc w:val="left"/>
      <w:pPr>
        <w:ind w:left="6534" w:hanging="1080"/>
      </w:pPr>
      <w:rPr>
        <w:rFonts w:hint="default"/>
      </w:rPr>
    </w:lvl>
    <w:lvl w:ilvl="4">
      <w:start w:val="1"/>
      <w:numFmt w:val="decimal"/>
      <w:lvlText w:val="%1.%2.%3.%4.%5"/>
      <w:lvlJc w:val="left"/>
      <w:pPr>
        <w:ind w:left="8352" w:hanging="1080"/>
      </w:pPr>
      <w:rPr>
        <w:rFonts w:hint="default"/>
      </w:rPr>
    </w:lvl>
    <w:lvl w:ilvl="5">
      <w:start w:val="1"/>
      <w:numFmt w:val="decimal"/>
      <w:lvlText w:val="%1.%2.%3.%4.%5.%6"/>
      <w:lvlJc w:val="left"/>
      <w:pPr>
        <w:ind w:left="10530" w:hanging="1440"/>
      </w:pPr>
      <w:rPr>
        <w:rFonts w:hint="default"/>
      </w:rPr>
    </w:lvl>
    <w:lvl w:ilvl="6">
      <w:start w:val="1"/>
      <w:numFmt w:val="decimal"/>
      <w:lvlText w:val="%1.%2.%3.%4.%5.%6.%7"/>
      <w:lvlJc w:val="left"/>
      <w:pPr>
        <w:ind w:left="12348" w:hanging="1440"/>
      </w:pPr>
      <w:rPr>
        <w:rFonts w:hint="default"/>
      </w:rPr>
    </w:lvl>
    <w:lvl w:ilvl="7">
      <w:start w:val="1"/>
      <w:numFmt w:val="decimal"/>
      <w:lvlText w:val="%1.%2.%3.%4.%5.%6.%7.%8"/>
      <w:lvlJc w:val="left"/>
      <w:pPr>
        <w:ind w:left="14526" w:hanging="1800"/>
      </w:pPr>
      <w:rPr>
        <w:rFonts w:hint="default"/>
      </w:rPr>
    </w:lvl>
    <w:lvl w:ilvl="8">
      <w:start w:val="1"/>
      <w:numFmt w:val="decimal"/>
      <w:lvlText w:val="%1.%2.%3.%4.%5.%6.%7.%8.%9"/>
      <w:lvlJc w:val="left"/>
      <w:pPr>
        <w:ind w:left="16704" w:hanging="2160"/>
      </w:pPr>
      <w:rPr>
        <w:rFonts w:hint="default"/>
      </w:rPr>
    </w:lvl>
  </w:abstractNum>
  <w:abstractNum w:abstractNumId="2">
    <w:nsid w:val="0BA609B7"/>
    <w:multiLevelType w:val="singleLevel"/>
    <w:tmpl w:val="B332145C"/>
    <w:lvl w:ilvl="0">
      <w:start w:val="4"/>
      <w:numFmt w:val="decimal"/>
      <w:lvlText w:val="3.2.%1."/>
      <w:legacy w:legacy="1" w:legacySpace="0" w:legacyIndent="695"/>
      <w:lvlJc w:val="left"/>
      <w:rPr>
        <w:rFonts w:ascii="Times New Roman" w:hAnsi="Times New Roman" w:cs="Times New Roman" w:hint="default"/>
      </w:rPr>
    </w:lvl>
  </w:abstractNum>
  <w:abstractNum w:abstractNumId="3">
    <w:nsid w:val="0C391DB0"/>
    <w:multiLevelType w:val="singleLevel"/>
    <w:tmpl w:val="4834534C"/>
    <w:lvl w:ilvl="0">
      <w:start w:val="1"/>
      <w:numFmt w:val="decimal"/>
      <w:lvlText w:val="3.2.%1."/>
      <w:legacy w:legacy="1" w:legacySpace="0" w:legacyIndent="692"/>
      <w:lvlJc w:val="left"/>
      <w:rPr>
        <w:rFonts w:ascii="Times New Roman" w:hAnsi="Times New Roman" w:cs="Times New Roman" w:hint="default"/>
      </w:rPr>
    </w:lvl>
  </w:abstractNum>
  <w:abstractNum w:abstractNumId="4">
    <w:nsid w:val="108A30B1"/>
    <w:multiLevelType w:val="multilevel"/>
    <w:tmpl w:val="54BACF30"/>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5">
    <w:nsid w:val="10B05B7B"/>
    <w:multiLevelType w:val="singleLevel"/>
    <w:tmpl w:val="8FD41B38"/>
    <w:lvl w:ilvl="0">
      <w:start w:val="3"/>
      <w:numFmt w:val="decimal"/>
      <w:lvlText w:val="2.%1."/>
      <w:legacy w:legacy="1" w:legacySpace="0" w:legacyIndent="490"/>
      <w:lvlJc w:val="left"/>
      <w:rPr>
        <w:rFonts w:ascii="Times New Roman" w:hAnsi="Times New Roman" w:cs="Times New Roman" w:hint="default"/>
      </w:rPr>
    </w:lvl>
  </w:abstractNum>
  <w:abstractNum w:abstractNumId="6">
    <w:nsid w:val="11DE1AD3"/>
    <w:multiLevelType w:val="singleLevel"/>
    <w:tmpl w:val="9AECD414"/>
    <w:lvl w:ilvl="0">
      <w:start w:val="1"/>
      <w:numFmt w:val="decimal"/>
      <w:lvlText w:val="1.%1."/>
      <w:legacy w:legacy="1" w:legacySpace="0" w:legacyIndent="443"/>
      <w:lvlJc w:val="left"/>
      <w:rPr>
        <w:rFonts w:ascii="Times New Roman" w:hAnsi="Times New Roman" w:cs="Times New Roman" w:hint="default"/>
      </w:rPr>
    </w:lvl>
  </w:abstractNum>
  <w:abstractNum w:abstractNumId="7">
    <w:nsid w:val="128E0CDC"/>
    <w:multiLevelType w:val="singleLevel"/>
    <w:tmpl w:val="0D34BEEE"/>
    <w:lvl w:ilvl="0">
      <w:start w:val="1"/>
      <w:numFmt w:val="decimal"/>
      <w:lvlText w:val="4.1.%1."/>
      <w:legacy w:legacy="1" w:legacySpace="0" w:legacyIndent="695"/>
      <w:lvlJc w:val="left"/>
      <w:rPr>
        <w:rFonts w:ascii="Times New Roman" w:hAnsi="Times New Roman" w:cs="Times New Roman" w:hint="default"/>
      </w:rPr>
    </w:lvl>
  </w:abstractNum>
  <w:abstractNum w:abstractNumId="8">
    <w:nsid w:val="1329345A"/>
    <w:multiLevelType w:val="singleLevel"/>
    <w:tmpl w:val="33DCD2DA"/>
    <w:lvl w:ilvl="0">
      <w:start w:val="4"/>
      <w:numFmt w:val="decimal"/>
      <w:lvlText w:val="4.1.%1."/>
      <w:legacy w:legacy="1" w:legacySpace="0" w:legacyIndent="698"/>
      <w:lvlJc w:val="left"/>
      <w:rPr>
        <w:rFonts w:ascii="Times New Roman" w:hAnsi="Times New Roman" w:cs="Times New Roman" w:hint="default"/>
      </w:rPr>
    </w:lvl>
  </w:abstractNum>
  <w:abstractNum w:abstractNumId="9">
    <w:nsid w:val="18DC659B"/>
    <w:multiLevelType w:val="multilevel"/>
    <w:tmpl w:val="893EB6D0"/>
    <w:lvl w:ilvl="0">
      <w:start w:val="1"/>
      <w:numFmt w:val="decimal"/>
      <w:lvlText w:val="%1."/>
      <w:lvlJc w:val="left"/>
      <w:pPr>
        <w:ind w:left="432" w:hanging="432"/>
      </w:pPr>
      <w:rPr>
        <w:rFonts w:hint="default"/>
      </w:rPr>
    </w:lvl>
    <w:lvl w:ilvl="1">
      <w:start w:val="6"/>
      <w:numFmt w:val="decimal"/>
      <w:lvlText w:val="%1.%2."/>
      <w:lvlJc w:val="left"/>
      <w:pPr>
        <w:ind w:left="2538" w:hanging="720"/>
      </w:pPr>
      <w:rPr>
        <w:rFonts w:hint="default"/>
      </w:rPr>
    </w:lvl>
    <w:lvl w:ilvl="2">
      <w:start w:val="1"/>
      <w:numFmt w:val="decimal"/>
      <w:lvlText w:val="%1.%2.%3."/>
      <w:lvlJc w:val="left"/>
      <w:pPr>
        <w:ind w:left="4356" w:hanging="720"/>
      </w:pPr>
      <w:rPr>
        <w:rFonts w:hint="default"/>
      </w:rPr>
    </w:lvl>
    <w:lvl w:ilvl="3">
      <w:start w:val="1"/>
      <w:numFmt w:val="decimal"/>
      <w:lvlText w:val="%1.%2.%3.%4."/>
      <w:lvlJc w:val="left"/>
      <w:pPr>
        <w:ind w:left="6534" w:hanging="1080"/>
      </w:pPr>
      <w:rPr>
        <w:rFonts w:hint="default"/>
      </w:rPr>
    </w:lvl>
    <w:lvl w:ilvl="4">
      <w:start w:val="1"/>
      <w:numFmt w:val="decimal"/>
      <w:lvlText w:val="%1.%2.%3.%4.%5."/>
      <w:lvlJc w:val="left"/>
      <w:pPr>
        <w:ind w:left="8352" w:hanging="1080"/>
      </w:pPr>
      <w:rPr>
        <w:rFonts w:hint="default"/>
      </w:rPr>
    </w:lvl>
    <w:lvl w:ilvl="5">
      <w:start w:val="1"/>
      <w:numFmt w:val="decimal"/>
      <w:lvlText w:val="%1.%2.%3.%4.%5.%6."/>
      <w:lvlJc w:val="left"/>
      <w:pPr>
        <w:ind w:left="10530" w:hanging="1440"/>
      </w:pPr>
      <w:rPr>
        <w:rFonts w:hint="default"/>
      </w:rPr>
    </w:lvl>
    <w:lvl w:ilvl="6">
      <w:start w:val="1"/>
      <w:numFmt w:val="decimal"/>
      <w:lvlText w:val="%1.%2.%3.%4.%5.%6.%7."/>
      <w:lvlJc w:val="left"/>
      <w:pPr>
        <w:ind w:left="12708" w:hanging="1800"/>
      </w:pPr>
      <w:rPr>
        <w:rFonts w:hint="default"/>
      </w:rPr>
    </w:lvl>
    <w:lvl w:ilvl="7">
      <w:start w:val="1"/>
      <w:numFmt w:val="decimal"/>
      <w:lvlText w:val="%1.%2.%3.%4.%5.%6.%7.%8."/>
      <w:lvlJc w:val="left"/>
      <w:pPr>
        <w:ind w:left="14526" w:hanging="1800"/>
      </w:pPr>
      <w:rPr>
        <w:rFonts w:hint="default"/>
      </w:rPr>
    </w:lvl>
    <w:lvl w:ilvl="8">
      <w:start w:val="1"/>
      <w:numFmt w:val="decimal"/>
      <w:lvlText w:val="%1.%2.%3.%4.%5.%6.%7.%8.%9."/>
      <w:lvlJc w:val="left"/>
      <w:pPr>
        <w:ind w:left="16704" w:hanging="2160"/>
      </w:pPr>
      <w:rPr>
        <w:rFonts w:hint="default"/>
      </w:rPr>
    </w:lvl>
  </w:abstractNum>
  <w:abstractNum w:abstractNumId="10">
    <w:nsid w:val="1EC64BCB"/>
    <w:multiLevelType w:val="singleLevel"/>
    <w:tmpl w:val="C65C31C8"/>
    <w:lvl w:ilvl="0">
      <w:start w:val="7"/>
      <w:numFmt w:val="decimal"/>
      <w:lvlText w:val="1.%1."/>
      <w:legacy w:legacy="1" w:legacySpace="0" w:legacyIndent="454"/>
      <w:lvlJc w:val="left"/>
      <w:rPr>
        <w:rFonts w:ascii="Times New Roman" w:hAnsi="Times New Roman" w:cs="Times New Roman" w:hint="default"/>
      </w:rPr>
    </w:lvl>
  </w:abstractNum>
  <w:abstractNum w:abstractNumId="11">
    <w:nsid w:val="1FE12C33"/>
    <w:multiLevelType w:val="multilevel"/>
    <w:tmpl w:val="CE44AF58"/>
    <w:lvl w:ilvl="0">
      <w:start w:val="3"/>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1080" w:hanging="108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440" w:hanging="144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800" w:hanging="1800"/>
      </w:pPr>
      <w:rPr>
        <w:rFonts w:hint="default"/>
        <w:color w:val="auto"/>
      </w:rPr>
    </w:lvl>
    <w:lvl w:ilvl="8">
      <w:start w:val="1"/>
      <w:numFmt w:val="decimal"/>
      <w:lvlText w:val="%1.%2.%3.%4.%5.%6.%7.%8.%9"/>
      <w:lvlJc w:val="left"/>
      <w:pPr>
        <w:ind w:left="2160" w:hanging="2160"/>
      </w:pPr>
      <w:rPr>
        <w:rFonts w:hint="default"/>
        <w:color w:val="auto"/>
      </w:rPr>
    </w:lvl>
  </w:abstractNum>
  <w:abstractNum w:abstractNumId="12">
    <w:nsid w:val="23994C83"/>
    <w:multiLevelType w:val="multilevel"/>
    <w:tmpl w:val="82E4D724"/>
    <w:lvl w:ilvl="0">
      <w:start w:val="1"/>
      <w:numFmt w:val="decimal"/>
      <w:lvlText w:val="%1."/>
      <w:lvlJc w:val="left"/>
      <w:pPr>
        <w:ind w:left="1452" w:hanging="360"/>
      </w:pPr>
    </w:lvl>
    <w:lvl w:ilvl="1">
      <w:start w:val="2"/>
      <w:numFmt w:val="decimal"/>
      <w:isLgl/>
      <w:lvlText w:val="%1.%2."/>
      <w:lvlJc w:val="left"/>
      <w:pPr>
        <w:ind w:left="2309" w:hanging="1217"/>
      </w:pPr>
      <w:rPr>
        <w:rFonts w:hint="default"/>
        <w:color w:val="000000"/>
      </w:rPr>
    </w:lvl>
    <w:lvl w:ilvl="2">
      <w:start w:val="1"/>
      <w:numFmt w:val="decimal"/>
      <w:isLgl/>
      <w:lvlText w:val="%1.%2.%3."/>
      <w:lvlJc w:val="left"/>
      <w:pPr>
        <w:ind w:left="2309" w:hanging="1217"/>
      </w:pPr>
      <w:rPr>
        <w:rFonts w:hint="default"/>
        <w:color w:val="000000"/>
      </w:rPr>
    </w:lvl>
    <w:lvl w:ilvl="3">
      <w:start w:val="1"/>
      <w:numFmt w:val="decimal"/>
      <w:isLgl/>
      <w:lvlText w:val="%1.%2.%3.%4."/>
      <w:lvlJc w:val="left"/>
      <w:pPr>
        <w:ind w:left="2309" w:hanging="1217"/>
      </w:pPr>
      <w:rPr>
        <w:rFonts w:hint="default"/>
        <w:color w:val="000000"/>
      </w:rPr>
    </w:lvl>
    <w:lvl w:ilvl="4">
      <w:start w:val="1"/>
      <w:numFmt w:val="decimal"/>
      <w:isLgl/>
      <w:lvlText w:val="%1.%2.%3.%4.%5."/>
      <w:lvlJc w:val="left"/>
      <w:pPr>
        <w:ind w:left="2309" w:hanging="1217"/>
      </w:pPr>
      <w:rPr>
        <w:rFonts w:hint="default"/>
        <w:color w:val="000000"/>
      </w:rPr>
    </w:lvl>
    <w:lvl w:ilvl="5">
      <w:start w:val="1"/>
      <w:numFmt w:val="decimal"/>
      <w:isLgl/>
      <w:lvlText w:val="%1.%2.%3.%4.%5.%6."/>
      <w:lvlJc w:val="left"/>
      <w:pPr>
        <w:ind w:left="2532" w:hanging="1440"/>
      </w:pPr>
      <w:rPr>
        <w:rFonts w:hint="default"/>
        <w:color w:val="000000"/>
      </w:rPr>
    </w:lvl>
    <w:lvl w:ilvl="6">
      <w:start w:val="1"/>
      <w:numFmt w:val="decimal"/>
      <w:isLgl/>
      <w:lvlText w:val="%1.%2.%3.%4.%5.%6.%7."/>
      <w:lvlJc w:val="left"/>
      <w:pPr>
        <w:ind w:left="2892" w:hanging="1800"/>
      </w:pPr>
      <w:rPr>
        <w:rFonts w:hint="default"/>
        <w:color w:val="000000"/>
      </w:rPr>
    </w:lvl>
    <w:lvl w:ilvl="7">
      <w:start w:val="1"/>
      <w:numFmt w:val="decimal"/>
      <w:isLgl/>
      <w:lvlText w:val="%1.%2.%3.%4.%5.%6.%7.%8."/>
      <w:lvlJc w:val="left"/>
      <w:pPr>
        <w:ind w:left="2892" w:hanging="1800"/>
      </w:pPr>
      <w:rPr>
        <w:rFonts w:hint="default"/>
        <w:color w:val="000000"/>
      </w:rPr>
    </w:lvl>
    <w:lvl w:ilvl="8">
      <w:start w:val="1"/>
      <w:numFmt w:val="decimal"/>
      <w:isLgl/>
      <w:lvlText w:val="%1.%2.%3.%4.%5.%6.%7.%8.%9."/>
      <w:lvlJc w:val="left"/>
      <w:pPr>
        <w:ind w:left="3252" w:hanging="2160"/>
      </w:pPr>
      <w:rPr>
        <w:rFonts w:hint="default"/>
        <w:color w:val="000000"/>
      </w:rPr>
    </w:lvl>
  </w:abstractNum>
  <w:abstractNum w:abstractNumId="13">
    <w:nsid w:val="24D53A9E"/>
    <w:multiLevelType w:val="singleLevel"/>
    <w:tmpl w:val="0E3A08D4"/>
    <w:lvl w:ilvl="0">
      <w:start w:val="1"/>
      <w:numFmt w:val="decimal"/>
      <w:lvlText w:val="2.2.%1."/>
      <w:legacy w:legacy="1" w:legacySpace="0" w:legacyIndent="695"/>
      <w:lvlJc w:val="left"/>
      <w:rPr>
        <w:rFonts w:ascii="Times New Roman" w:hAnsi="Times New Roman" w:cs="Times New Roman" w:hint="default"/>
      </w:rPr>
    </w:lvl>
  </w:abstractNum>
  <w:abstractNum w:abstractNumId="14">
    <w:nsid w:val="26DC122C"/>
    <w:multiLevelType w:val="singleLevel"/>
    <w:tmpl w:val="C090CCDA"/>
    <w:lvl w:ilvl="0">
      <w:start w:val="4"/>
      <w:numFmt w:val="decimal"/>
      <w:lvlText w:val="1.%1."/>
      <w:legacy w:legacy="1" w:legacySpace="0" w:legacyIndent="454"/>
      <w:lvlJc w:val="left"/>
      <w:rPr>
        <w:rFonts w:ascii="Times New Roman" w:hAnsi="Times New Roman" w:cs="Times New Roman" w:hint="default"/>
      </w:rPr>
    </w:lvl>
  </w:abstractNum>
  <w:abstractNum w:abstractNumId="15">
    <w:nsid w:val="28C7113C"/>
    <w:multiLevelType w:val="hybridMultilevel"/>
    <w:tmpl w:val="C64E1C6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2AC348F5"/>
    <w:multiLevelType w:val="hybridMultilevel"/>
    <w:tmpl w:val="56CADC7A"/>
    <w:lvl w:ilvl="0" w:tplc="9AECD414">
      <w:start w:val="1"/>
      <w:numFmt w:val="decimal"/>
      <w:lvlText w:val="1.%1."/>
      <w:lvlJc w:val="left"/>
      <w:pPr>
        <w:ind w:left="1458" w:hanging="360"/>
      </w:pPr>
      <w:rPr>
        <w:rFonts w:ascii="Times New Roman" w:hAnsi="Times New Roman" w:cs="Times New Roman" w:hint="default"/>
      </w:rPr>
    </w:lvl>
    <w:lvl w:ilvl="1" w:tplc="04190019">
      <w:start w:val="1"/>
      <w:numFmt w:val="lowerLetter"/>
      <w:lvlText w:val="%2."/>
      <w:lvlJc w:val="left"/>
      <w:pPr>
        <w:ind w:left="2178" w:hanging="360"/>
      </w:pPr>
    </w:lvl>
    <w:lvl w:ilvl="2" w:tplc="0419001B" w:tentative="1">
      <w:start w:val="1"/>
      <w:numFmt w:val="lowerRoman"/>
      <w:lvlText w:val="%3."/>
      <w:lvlJc w:val="right"/>
      <w:pPr>
        <w:ind w:left="2898" w:hanging="180"/>
      </w:pPr>
    </w:lvl>
    <w:lvl w:ilvl="3" w:tplc="0419000F" w:tentative="1">
      <w:start w:val="1"/>
      <w:numFmt w:val="decimal"/>
      <w:lvlText w:val="%4."/>
      <w:lvlJc w:val="left"/>
      <w:pPr>
        <w:ind w:left="3618" w:hanging="360"/>
      </w:pPr>
    </w:lvl>
    <w:lvl w:ilvl="4" w:tplc="04190019" w:tentative="1">
      <w:start w:val="1"/>
      <w:numFmt w:val="lowerLetter"/>
      <w:lvlText w:val="%5."/>
      <w:lvlJc w:val="left"/>
      <w:pPr>
        <w:ind w:left="4338" w:hanging="360"/>
      </w:pPr>
    </w:lvl>
    <w:lvl w:ilvl="5" w:tplc="0419001B" w:tentative="1">
      <w:start w:val="1"/>
      <w:numFmt w:val="lowerRoman"/>
      <w:lvlText w:val="%6."/>
      <w:lvlJc w:val="right"/>
      <w:pPr>
        <w:ind w:left="5058" w:hanging="180"/>
      </w:pPr>
    </w:lvl>
    <w:lvl w:ilvl="6" w:tplc="0419000F" w:tentative="1">
      <w:start w:val="1"/>
      <w:numFmt w:val="decimal"/>
      <w:lvlText w:val="%7."/>
      <w:lvlJc w:val="left"/>
      <w:pPr>
        <w:ind w:left="5778" w:hanging="360"/>
      </w:pPr>
    </w:lvl>
    <w:lvl w:ilvl="7" w:tplc="04190019" w:tentative="1">
      <w:start w:val="1"/>
      <w:numFmt w:val="lowerLetter"/>
      <w:lvlText w:val="%8."/>
      <w:lvlJc w:val="left"/>
      <w:pPr>
        <w:ind w:left="6498" w:hanging="360"/>
      </w:pPr>
    </w:lvl>
    <w:lvl w:ilvl="8" w:tplc="0419001B" w:tentative="1">
      <w:start w:val="1"/>
      <w:numFmt w:val="lowerRoman"/>
      <w:lvlText w:val="%9."/>
      <w:lvlJc w:val="right"/>
      <w:pPr>
        <w:ind w:left="7218" w:hanging="180"/>
      </w:pPr>
    </w:lvl>
  </w:abstractNum>
  <w:abstractNum w:abstractNumId="17">
    <w:nsid w:val="3FA305CF"/>
    <w:multiLevelType w:val="multilevel"/>
    <w:tmpl w:val="6032D700"/>
    <w:lvl w:ilvl="0">
      <w:start w:val="1"/>
      <w:numFmt w:val="decimal"/>
      <w:lvlText w:val="%1"/>
      <w:lvlJc w:val="left"/>
      <w:pPr>
        <w:ind w:left="360" w:hanging="360"/>
      </w:pPr>
      <w:rPr>
        <w:rFonts w:hint="default"/>
        <w:color w:val="000000"/>
      </w:rPr>
    </w:lvl>
    <w:lvl w:ilvl="1">
      <w:start w:val="1"/>
      <w:numFmt w:val="decimal"/>
      <w:lvlText w:val="1.%2."/>
      <w:lvlJc w:val="left"/>
      <w:pPr>
        <w:ind w:left="2178" w:hanging="360"/>
      </w:pPr>
      <w:rPr>
        <w:rFonts w:ascii="Times New Roman" w:hAnsi="Times New Roman" w:cs="Times New Roman" w:hint="default"/>
        <w:color w:val="000000"/>
      </w:rPr>
    </w:lvl>
    <w:lvl w:ilvl="2">
      <w:start w:val="1"/>
      <w:numFmt w:val="decimal"/>
      <w:lvlText w:val="%1.%2.%3"/>
      <w:lvlJc w:val="left"/>
      <w:pPr>
        <w:ind w:left="4356" w:hanging="720"/>
      </w:pPr>
      <w:rPr>
        <w:rFonts w:hint="default"/>
        <w:color w:val="000000"/>
      </w:rPr>
    </w:lvl>
    <w:lvl w:ilvl="3">
      <w:start w:val="1"/>
      <w:numFmt w:val="decimal"/>
      <w:lvlText w:val="%1.%2.%3.%4"/>
      <w:lvlJc w:val="left"/>
      <w:pPr>
        <w:ind w:left="6534" w:hanging="1080"/>
      </w:pPr>
      <w:rPr>
        <w:rFonts w:hint="default"/>
        <w:color w:val="000000"/>
      </w:rPr>
    </w:lvl>
    <w:lvl w:ilvl="4">
      <w:start w:val="1"/>
      <w:numFmt w:val="decimal"/>
      <w:lvlText w:val="%1.%2.%3.%4.%5"/>
      <w:lvlJc w:val="left"/>
      <w:pPr>
        <w:ind w:left="8352" w:hanging="1080"/>
      </w:pPr>
      <w:rPr>
        <w:rFonts w:hint="default"/>
        <w:color w:val="000000"/>
      </w:rPr>
    </w:lvl>
    <w:lvl w:ilvl="5">
      <w:start w:val="1"/>
      <w:numFmt w:val="decimal"/>
      <w:lvlText w:val="%1.%2.%3.%4.%5.%6"/>
      <w:lvlJc w:val="left"/>
      <w:pPr>
        <w:ind w:left="10530" w:hanging="1440"/>
      </w:pPr>
      <w:rPr>
        <w:rFonts w:hint="default"/>
        <w:color w:val="000000"/>
      </w:rPr>
    </w:lvl>
    <w:lvl w:ilvl="6">
      <w:start w:val="1"/>
      <w:numFmt w:val="decimal"/>
      <w:lvlText w:val="%1.%2.%3.%4.%5.%6.%7"/>
      <w:lvlJc w:val="left"/>
      <w:pPr>
        <w:ind w:left="12348" w:hanging="1440"/>
      </w:pPr>
      <w:rPr>
        <w:rFonts w:hint="default"/>
        <w:color w:val="000000"/>
      </w:rPr>
    </w:lvl>
    <w:lvl w:ilvl="7">
      <w:start w:val="1"/>
      <w:numFmt w:val="decimal"/>
      <w:lvlText w:val="%1.%2.%3.%4.%5.%6.%7.%8"/>
      <w:lvlJc w:val="left"/>
      <w:pPr>
        <w:ind w:left="14526" w:hanging="1800"/>
      </w:pPr>
      <w:rPr>
        <w:rFonts w:hint="default"/>
        <w:color w:val="000000"/>
      </w:rPr>
    </w:lvl>
    <w:lvl w:ilvl="8">
      <w:start w:val="1"/>
      <w:numFmt w:val="decimal"/>
      <w:lvlText w:val="%1.%2.%3.%4.%5.%6.%7.%8.%9"/>
      <w:lvlJc w:val="left"/>
      <w:pPr>
        <w:ind w:left="16704" w:hanging="2160"/>
      </w:pPr>
      <w:rPr>
        <w:rFonts w:hint="default"/>
        <w:color w:val="000000"/>
      </w:rPr>
    </w:lvl>
  </w:abstractNum>
  <w:abstractNum w:abstractNumId="18">
    <w:nsid w:val="410D4658"/>
    <w:multiLevelType w:val="multilevel"/>
    <w:tmpl w:val="5FA4A5D4"/>
    <w:lvl w:ilvl="0">
      <w:start w:val="2"/>
      <w:numFmt w:val="decimal"/>
      <w:lvlText w:val="%1."/>
      <w:legacy w:legacy="1" w:legacySpace="0" w:legacyIndent="277"/>
      <w:lvlJc w:val="left"/>
      <w:rPr>
        <w:rFonts w:ascii="Times New Roman" w:hAnsi="Times New Roman" w:cs="Times New Roman" w:hint="default"/>
      </w:rPr>
    </w:lvl>
    <w:lvl w:ilvl="1">
      <w:start w:val="6"/>
      <w:numFmt w:val="decimal"/>
      <w:isLgl/>
      <w:lvlText w:val="%1.%2."/>
      <w:lvlJc w:val="left"/>
      <w:pPr>
        <w:ind w:left="1909" w:hanging="1200"/>
      </w:pPr>
      <w:rPr>
        <w:rFonts w:cs="Times New Roman" w:hint="default"/>
        <w:color w:val="000000"/>
        <w:sz w:val="28"/>
      </w:rPr>
    </w:lvl>
    <w:lvl w:ilvl="2">
      <w:start w:val="1"/>
      <w:numFmt w:val="decimal"/>
      <w:isLgl/>
      <w:lvlText w:val="%1.%2.%3."/>
      <w:lvlJc w:val="left"/>
      <w:pPr>
        <w:ind w:left="2618" w:hanging="1200"/>
      </w:pPr>
      <w:rPr>
        <w:rFonts w:cs="Times New Roman" w:hint="default"/>
        <w:color w:val="000000"/>
        <w:sz w:val="28"/>
      </w:rPr>
    </w:lvl>
    <w:lvl w:ilvl="3">
      <w:start w:val="1"/>
      <w:numFmt w:val="decimal"/>
      <w:isLgl/>
      <w:lvlText w:val="%1.%2.%3.%4."/>
      <w:lvlJc w:val="left"/>
      <w:pPr>
        <w:ind w:left="3327" w:hanging="1200"/>
      </w:pPr>
      <w:rPr>
        <w:rFonts w:cs="Times New Roman" w:hint="default"/>
        <w:color w:val="000000"/>
        <w:sz w:val="28"/>
      </w:rPr>
    </w:lvl>
    <w:lvl w:ilvl="4">
      <w:start w:val="1"/>
      <w:numFmt w:val="decimal"/>
      <w:isLgl/>
      <w:lvlText w:val="%1.%2.%3.%4.%5."/>
      <w:lvlJc w:val="left"/>
      <w:pPr>
        <w:ind w:left="4036" w:hanging="1200"/>
      </w:pPr>
      <w:rPr>
        <w:rFonts w:cs="Times New Roman" w:hint="default"/>
        <w:color w:val="000000"/>
        <w:sz w:val="28"/>
      </w:rPr>
    </w:lvl>
    <w:lvl w:ilvl="5">
      <w:start w:val="1"/>
      <w:numFmt w:val="decimal"/>
      <w:isLgl/>
      <w:lvlText w:val="%1.%2.%3.%4.%5.%6."/>
      <w:lvlJc w:val="left"/>
      <w:pPr>
        <w:ind w:left="4745" w:hanging="1200"/>
      </w:pPr>
      <w:rPr>
        <w:rFonts w:cs="Times New Roman" w:hint="default"/>
        <w:color w:val="000000"/>
        <w:sz w:val="28"/>
      </w:rPr>
    </w:lvl>
    <w:lvl w:ilvl="6">
      <w:start w:val="1"/>
      <w:numFmt w:val="decimal"/>
      <w:isLgl/>
      <w:lvlText w:val="%1.%2.%3.%4.%5.%6.%7."/>
      <w:lvlJc w:val="left"/>
      <w:pPr>
        <w:ind w:left="5454" w:hanging="1200"/>
      </w:pPr>
      <w:rPr>
        <w:rFonts w:cs="Times New Roman" w:hint="default"/>
        <w:color w:val="000000"/>
        <w:sz w:val="28"/>
      </w:rPr>
    </w:lvl>
    <w:lvl w:ilvl="7">
      <w:start w:val="1"/>
      <w:numFmt w:val="decimal"/>
      <w:isLgl/>
      <w:lvlText w:val="%1.%2.%3.%4.%5.%6.%7.%8."/>
      <w:lvlJc w:val="left"/>
      <w:pPr>
        <w:ind w:left="6403" w:hanging="1440"/>
      </w:pPr>
      <w:rPr>
        <w:rFonts w:cs="Times New Roman" w:hint="default"/>
        <w:color w:val="000000"/>
        <w:sz w:val="28"/>
      </w:rPr>
    </w:lvl>
    <w:lvl w:ilvl="8">
      <w:start w:val="1"/>
      <w:numFmt w:val="decimal"/>
      <w:isLgl/>
      <w:lvlText w:val="%1.%2.%3.%4.%5.%6.%7.%8.%9."/>
      <w:lvlJc w:val="left"/>
      <w:pPr>
        <w:ind w:left="7112" w:hanging="1440"/>
      </w:pPr>
      <w:rPr>
        <w:rFonts w:cs="Times New Roman" w:hint="default"/>
        <w:color w:val="000000"/>
        <w:sz w:val="28"/>
      </w:rPr>
    </w:lvl>
  </w:abstractNum>
  <w:abstractNum w:abstractNumId="19">
    <w:nsid w:val="45017246"/>
    <w:multiLevelType w:val="singleLevel"/>
    <w:tmpl w:val="74A414A2"/>
    <w:lvl w:ilvl="0">
      <w:start w:val="4"/>
      <w:numFmt w:val="decimal"/>
      <w:lvlText w:val="1.%1."/>
      <w:legacy w:legacy="1" w:legacySpace="0" w:legacyIndent="453"/>
      <w:lvlJc w:val="left"/>
      <w:rPr>
        <w:rFonts w:ascii="Times New Roman" w:hAnsi="Times New Roman" w:cs="Times New Roman" w:hint="default"/>
      </w:rPr>
    </w:lvl>
  </w:abstractNum>
  <w:abstractNum w:abstractNumId="20">
    <w:nsid w:val="49D249C1"/>
    <w:multiLevelType w:val="hybridMultilevel"/>
    <w:tmpl w:val="752A3AC4"/>
    <w:lvl w:ilvl="0" w:tplc="795AF9A2">
      <w:start w:val="2"/>
      <w:numFmt w:val="decimal"/>
      <w:lvlText w:val="%1."/>
      <w:lvlJc w:val="left"/>
      <w:pPr>
        <w:tabs>
          <w:tab w:val="num" w:pos="855"/>
        </w:tabs>
        <w:ind w:left="855"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21">
    <w:nsid w:val="5123039C"/>
    <w:multiLevelType w:val="singleLevel"/>
    <w:tmpl w:val="642C898C"/>
    <w:lvl w:ilvl="0">
      <w:start w:val="1"/>
      <w:numFmt w:val="decimal"/>
      <w:lvlText w:val="5.%1."/>
      <w:legacy w:legacy="1" w:legacySpace="0" w:legacyIndent="478"/>
      <w:lvlJc w:val="left"/>
      <w:rPr>
        <w:rFonts w:ascii="Times New Roman" w:hAnsi="Times New Roman" w:cs="Times New Roman" w:hint="default"/>
      </w:rPr>
    </w:lvl>
  </w:abstractNum>
  <w:abstractNum w:abstractNumId="22">
    <w:nsid w:val="57505515"/>
    <w:multiLevelType w:val="singleLevel"/>
    <w:tmpl w:val="91AE5D8C"/>
    <w:lvl w:ilvl="0">
      <w:start w:val="1"/>
      <w:numFmt w:val="decimal"/>
      <w:lvlText w:val="3.%1."/>
      <w:legacy w:legacy="1" w:legacySpace="0" w:legacyIndent="479"/>
      <w:lvlJc w:val="left"/>
      <w:rPr>
        <w:rFonts w:ascii="Times New Roman" w:hAnsi="Times New Roman" w:cs="Times New Roman" w:hint="default"/>
      </w:rPr>
    </w:lvl>
  </w:abstractNum>
  <w:abstractNum w:abstractNumId="23">
    <w:nsid w:val="578E3809"/>
    <w:multiLevelType w:val="multilevel"/>
    <w:tmpl w:val="CF6AAB8C"/>
    <w:lvl w:ilvl="0">
      <w:start w:val="2"/>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4">
    <w:nsid w:val="598048EC"/>
    <w:multiLevelType w:val="multilevel"/>
    <w:tmpl w:val="8E10A696"/>
    <w:lvl w:ilvl="0">
      <w:start w:val="1"/>
      <w:numFmt w:val="decimal"/>
      <w:lvlText w:val="%1."/>
      <w:lvlJc w:val="left"/>
      <w:pPr>
        <w:ind w:left="432" w:hanging="432"/>
      </w:pPr>
      <w:rPr>
        <w:rFonts w:hint="default"/>
      </w:rPr>
    </w:lvl>
    <w:lvl w:ilvl="1">
      <w:start w:val="5"/>
      <w:numFmt w:val="decimal"/>
      <w:lvlText w:val="%1.%2."/>
      <w:lvlJc w:val="left"/>
      <w:pPr>
        <w:ind w:left="2538" w:hanging="720"/>
      </w:pPr>
      <w:rPr>
        <w:rFonts w:hint="default"/>
      </w:rPr>
    </w:lvl>
    <w:lvl w:ilvl="2">
      <w:start w:val="1"/>
      <w:numFmt w:val="decimal"/>
      <w:lvlText w:val="%1.%2.%3."/>
      <w:lvlJc w:val="left"/>
      <w:pPr>
        <w:ind w:left="4356" w:hanging="720"/>
      </w:pPr>
      <w:rPr>
        <w:rFonts w:hint="default"/>
      </w:rPr>
    </w:lvl>
    <w:lvl w:ilvl="3">
      <w:start w:val="1"/>
      <w:numFmt w:val="decimal"/>
      <w:lvlText w:val="%1.%2.%3.%4."/>
      <w:lvlJc w:val="left"/>
      <w:pPr>
        <w:ind w:left="6534" w:hanging="1080"/>
      </w:pPr>
      <w:rPr>
        <w:rFonts w:hint="default"/>
      </w:rPr>
    </w:lvl>
    <w:lvl w:ilvl="4">
      <w:start w:val="1"/>
      <w:numFmt w:val="decimal"/>
      <w:lvlText w:val="%1.%2.%3.%4.%5."/>
      <w:lvlJc w:val="left"/>
      <w:pPr>
        <w:ind w:left="8352" w:hanging="1080"/>
      </w:pPr>
      <w:rPr>
        <w:rFonts w:hint="default"/>
      </w:rPr>
    </w:lvl>
    <w:lvl w:ilvl="5">
      <w:start w:val="1"/>
      <w:numFmt w:val="decimal"/>
      <w:lvlText w:val="%1.%2.%3.%4.%5.%6."/>
      <w:lvlJc w:val="left"/>
      <w:pPr>
        <w:ind w:left="10530" w:hanging="1440"/>
      </w:pPr>
      <w:rPr>
        <w:rFonts w:hint="default"/>
      </w:rPr>
    </w:lvl>
    <w:lvl w:ilvl="6">
      <w:start w:val="1"/>
      <w:numFmt w:val="decimal"/>
      <w:lvlText w:val="%1.%2.%3.%4.%5.%6.%7."/>
      <w:lvlJc w:val="left"/>
      <w:pPr>
        <w:ind w:left="12708" w:hanging="1800"/>
      </w:pPr>
      <w:rPr>
        <w:rFonts w:hint="default"/>
      </w:rPr>
    </w:lvl>
    <w:lvl w:ilvl="7">
      <w:start w:val="1"/>
      <w:numFmt w:val="decimal"/>
      <w:lvlText w:val="%1.%2.%3.%4.%5.%6.%7.%8."/>
      <w:lvlJc w:val="left"/>
      <w:pPr>
        <w:ind w:left="14526" w:hanging="1800"/>
      </w:pPr>
      <w:rPr>
        <w:rFonts w:hint="default"/>
      </w:rPr>
    </w:lvl>
    <w:lvl w:ilvl="8">
      <w:start w:val="1"/>
      <w:numFmt w:val="decimal"/>
      <w:lvlText w:val="%1.%2.%3.%4.%5.%6.%7.%8.%9."/>
      <w:lvlJc w:val="left"/>
      <w:pPr>
        <w:ind w:left="16704" w:hanging="2160"/>
      </w:pPr>
      <w:rPr>
        <w:rFonts w:hint="default"/>
      </w:rPr>
    </w:lvl>
  </w:abstractNum>
  <w:abstractNum w:abstractNumId="25">
    <w:nsid w:val="5E2927D4"/>
    <w:multiLevelType w:val="hybridMultilevel"/>
    <w:tmpl w:val="37C02032"/>
    <w:lvl w:ilvl="0" w:tplc="796E084A">
      <w:start w:val="1"/>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575"/>
        </w:tabs>
        <w:ind w:left="1575" w:hanging="360"/>
      </w:pPr>
    </w:lvl>
    <w:lvl w:ilvl="2" w:tplc="0419001B" w:tentative="1">
      <w:start w:val="1"/>
      <w:numFmt w:val="lowerRoman"/>
      <w:lvlText w:val="%3."/>
      <w:lvlJc w:val="right"/>
      <w:pPr>
        <w:tabs>
          <w:tab w:val="num" w:pos="2295"/>
        </w:tabs>
        <w:ind w:left="2295" w:hanging="180"/>
      </w:pPr>
    </w:lvl>
    <w:lvl w:ilvl="3" w:tplc="0419000F" w:tentative="1">
      <w:start w:val="1"/>
      <w:numFmt w:val="decimal"/>
      <w:lvlText w:val="%4."/>
      <w:lvlJc w:val="left"/>
      <w:pPr>
        <w:tabs>
          <w:tab w:val="num" w:pos="3015"/>
        </w:tabs>
        <w:ind w:left="3015" w:hanging="360"/>
      </w:pPr>
    </w:lvl>
    <w:lvl w:ilvl="4" w:tplc="04190019" w:tentative="1">
      <w:start w:val="1"/>
      <w:numFmt w:val="lowerLetter"/>
      <w:lvlText w:val="%5."/>
      <w:lvlJc w:val="left"/>
      <w:pPr>
        <w:tabs>
          <w:tab w:val="num" w:pos="3735"/>
        </w:tabs>
        <w:ind w:left="3735" w:hanging="360"/>
      </w:pPr>
    </w:lvl>
    <w:lvl w:ilvl="5" w:tplc="0419001B" w:tentative="1">
      <w:start w:val="1"/>
      <w:numFmt w:val="lowerRoman"/>
      <w:lvlText w:val="%6."/>
      <w:lvlJc w:val="right"/>
      <w:pPr>
        <w:tabs>
          <w:tab w:val="num" w:pos="4455"/>
        </w:tabs>
        <w:ind w:left="4455" w:hanging="180"/>
      </w:pPr>
    </w:lvl>
    <w:lvl w:ilvl="6" w:tplc="0419000F" w:tentative="1">
      <w:start w:val="1"/>
      <w:numFmt w:val="decimal"/>
      <w:lvlText w:val="%7."/>
      <w:lvlJc w:val="left"/>
      <w:pPr>
        <w:tabs>
          <w:tab w:val="num" w:pos="5175"/>
        </w:tabs>
        <w:ind w:left="5175" w:hanging="360"/>
      </w:pPr>
    </w:lvl>
    <w:lvl w:ilvl="7" w:tplc="04190019" w:tentative="1">
      <w:start w:val="1"/>
      <w:numFmt w:val="lowerLetter"/>
      <w:lvlText w:val="%8."/>
      <w:lvlJc w:val="left"/>
      <w:pPr>
        <w:tabs>
          <w:tab w:val="num" w:pos="5895"/>
        </w:tabs>
        <w:ind w:left="5895" w:hanging="360"/>
      </w:pPr>
    </w:lvl>
    <w:lvl w:ilvl="8" w:tplc="0419001B" w:tentative="1">
      <w:start w:val="1"/>
      <w:numFmt w:val="lowerRoman"/>
      <w:lvlText w:val="%9."/>
      <w:lvlJc w:val="right"/>
      <w:pPr>
        <w:tabs>
          <w:tab w:val="num" w:pos="6615"/>
        </w:tabs>
        <w:ind w:left="6615" w:hanging="180"/>
      </w:pPr>
    </w:lvl>
  </w:abstractNum>
  <w:abstractNum w:abstractNumId="26">
    <w:nsid w:val="644207B3"/>
    <w:multiLevelType w:val="multilevel"/>
    <w:tmpl w:val="15A0F720"/>
    <w:lvl w:ilvl="0">
      <w:start w:val="4"/>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7">
    <w:nsid w:val="65942E33"/>
    <w:multiLevelType w:val="hybridMultilevel"/>
    <w:tmpl w:val="CCCC464C"/>
    <w:lvl w:ilvl="0" w:tplc="7860852E">
      <w:start w:val="1"/>
      <w:numFmt w:val="decimal"/>
      <w:lvlText w:val="%1."/>
      <w:lvlJc w:val="left"/>
      <w:pPr>
        <w:ind w:left="1305" w:hanging="795"/>
      </w:pPr>
      <w:rPr>
        <w:rFonts w:hint="default"/>
      </w:rPr>
    </w:lvl>
    <w:lvl w:ilvl="1" w:tplc="04190019" w:tentative="1">
      <w:start w:val="1"/>
      <w:numFmt w:val="lowerLetter"/>
      <w:lvlText w:val="%2."/>
      <w:lvlJc w:val="left"/>
      <w:pPr>
        <w:ind w:left="1590" w:hanging="360"/>
      </w:pPr>
    </w:lvl>
    <w:lvl w:ilvl="2" w:tplc="0419001B" w:tentative="1">
      <w:start w:val="1"/>
      <w:numFmt w:val="lowerRoman"/>
      <w:lvlText w:val="%3."/>
      <w:lvlJc w:val="right"/>
      <w:pPr>
        <w:ind w:left="2310" w:hanging="180"/>
      </w:pPr>
    </w:lvl>
    <w:lvl w:ilvl="3" w:tplc="0419000F" w:tentative="1">
      <w:start w:val="1"/>
      <w:numFmt w:val="decimal"/>
      <w:lvlText w:val="%4."/>
      <w:lvlJc w:val="left"/>
      <w:pPr>
        <w:ind w:left="3030" w:hanging="360"/>
      </w:pPr>
    </w:lvl>
    <w:lvl w:ilvl="4" w:tplc="04190019" w:tentative="1">
      <w:start w:val="1"/>
      <w:numFmt w:val="lowerLetter"/>
      <w:lvlText w:val="%5."/>
      <w:lvlJc w:val="left"/>
      <w:pPr>
        <w:ind w:left="3750" w:hanging="360"/>
      </w:pPr>
    </w:lvl>
    <w:lvl w:ilvl="5" w:tplc="0419001B" w:tentative="1">
      <w:start w:val="1"/>
      <w:numFmt w:val="lowerRoman"/>
      <w:lvlText w:val="%6."/>
      <w:lvlJc w:val="right"/>
      <w:pPr>
        <w:ind w:left="4470" w:hanging="180"/>
      </w:pPr>
    </w:lvl>
    <w:lvl w:ilvl="6" w:tplc="0419000F" w:tentative="1">
      <w:start w:val="1"/>
      <w:numFmt w:val="decimal"/>
      <w:lvlText w:val="%7."/>
      <w:lvlJc w:val="left"/>
      <w:pPr>
        <w:ind w:left="5190" w:hanging="360"/>
      </w:pPr>
    </w:lvl>
    <w:lvl w:ilvl="7" w:tplc="04190019" w:tentative="1">
      <w:start w:val="1"/>
      <w:numFmt w:val="lowerLetter"/>
      <w:lvlText w:val="%8."/>
      <w:lvlJc w:val="left"/>
      <w:pPr>
        <w:ind w:left="5910" w:hanging="360"/>
      </w:pPr>
    </w:lvl>
    <w:lvl w:ilvl="8" w:tplc="0419001B" w:tentative="1">
      <w:start w:val="1"/>
      <w:numFmt w:val="lowerRoman"/>
      <w:lvlText w:val="%9."/>
      <w:lvlJc w:val="right"/>
      <w:pPr>
        <w:ind w:left="6630" w:hanging="180"/>
      </w:pPr>
    </w:lvl>
  </w:abstractNum>
  <w:abstractNum w:abstractNumId="28">
    <w:nsid w:val="6A273255"/>
    <w:multiLevelType w:val="multilevel"/>
    <w:tmpl w:val="5480338E"/>
    <w:lvl w:ilvl="0">
      <w:start w:val="6"/>
      <w:numFmt w:val="decimal"/>
      <w:lvlText w:val="%1."/>
      <w:lvlJc w:val="left"/>
      <w:pPr>
        <w:ind w:left="432" w:hanging="432"/>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C734CE3"/>
    <w:multiLevelType w:val="hybridMultilevel"/>
    <w:tmpl w:val="807CB34A"/>
    <w:lvl w:ilvl="0" w:tplc="A07086B6">
      <w:start w:val="2"/>
      <w:numFmt w:val="decimal"/>
      <w:lvlText w:val="%1."/>
      <w:lvlJc w:val="left"/>
      <w:pPr>
        <w:tabs>
          <w:tab w:val="num" w:pos="1260"/>
        </w:tabs>
        <w:ind w:left="1260" w:hanging="360"/>
      </w:pPr>
      <w:rPr>
        <w:rFonts w:hint="default"/>
      </w:rPr>
    </w:lvl>
    <w:lvl w:ilvl="1" w:tplc="04190019" w:tentative="1">
      <w:start w:val="1"/>
      <w:numFmt w:val="lowerLetter"/>
      <w:lvlText w:val="%2."/>
      <w:lvlJc w:val="left"/>
      <w:pPr>
        <w:tabs>
          <w:tab w:val="num" w:pos="1980"/>
        </w:tabs>
        <w:ind w:left="1980" w:hanging="360"/>
      </w:pPr>
    </w:lvl>
    <w:lvl w:ilvl="2" w:tplc="0419001B" w:tentative="1">
      <w:start w:val="1"/>
      <w:numFmt w:val="lowerRoman"/>
      <w:lvlText w:val="%3."/>
      <w:lvlJc w:val="right"/>
      <w:pPr>
        <w:tabs>
          <w:tab w:val="num" w:pos="2700"/>
        </w:tabs>
        <w:ind w:left="2700" w:hanging="180"/>
      </w:pPr>
    </w:lvl>
    <w:lvl w:ilvl="3" w:tplc="0419000F" w:tentative="1">
      <w:start w:val="1"/>
      <w:numFmt w:val="decimal"/>
      <w:lvlText w:val="%4."/>
      <w:lvlJc w:val="left"/>
      <w:pPr>
        <w:tabs>
          <w:tab w:val="num" w:pos="3420"/>
        </w:tabs>
        <w:ind w:left="3420" w:hanging="360"/>
      </w:pPr>
    </w:lvl>
    <w:lvl w:ilvl="4" w:tplc="04190019" w:tentative="1">
      <w:start w:val="1"/>
      <w:numFmt w:val="lowerLetter"/>
      <w:lvlText w:val="%5."/>
      <w:lvlJc w:val="left"/>
      <w:pPr>
        <w:tabs>
          <w:tab w:val="num" w:pos="4140"/>
        </w:tabs>
        <w:ind w:left="4140" w:hanging="360"/>
      </w:pPr>
    </w:lvl>
    <w:lvl w:ilvl="5" w:tplc="0419001B" w:tentative="1">
      <w:start w:val="1"/>
      <w:numFmt w:val="lowerRoman"/>
      <w:lvlText w:val="%6."/>
      <w:lvlJc w:val="right"/>
      <w:pPr>
        <w:tabs>
          <w:tab w:val="num" w:pos="4860"/>
        </w:tabs>
        <w:ind w:left="4860" w:hanging="180"/>
      </w:pPr>
    </w:lvl>
    <w:lvl w:ilvl="6" w:tplc="0419000F" w:tentative="1">
      <w:start w:val="1"/>
      <w:numFmt w:val="decimal"/>
      <w:lvlText w:val="%7."/>
      <w:lvlJc w:val="left"/>
      <w:pPr>
        <w:tabs>
          <w:tab w:val="num" w:pos="5580"/>
        </w:tabs>
        <w:ind w:left="5580" w:hanging="360"/>
      </w:pPr>
    </w:lvl>
    <w:lvl w:ilvl="7" w:tplc="04190019" w:tentative="1">
      <w:start w:val="1"/>
      <w:numFmt w:val="lowerLetter"/>
      <w:lvlText w:val="%8."/>
      <w:lvlJc w:val="left"/>
      <w:pPr>
        <w:tabs>
          <w:tab w:val="num" w:pos="6300"/>
        </w:tabs>
        <w:ind w:left="6300" w:hanging="360"/>
      </w:pPr>
    </w:lvl>
    <w:lvl w:ilvl="8" w:tplc="0419001B" w:tentative="1">
      <w:start w:val="1"/>
      <w:numFmt w:val="lowerRoman"/>
      <w:lvlText w:val="%9."/>
      <w:lvlJc w:val="right"/>
      <w:pPr>
        <w:tabs>
          <w:tab w:val="num" w:pos="7020"/>
        </w:tabs>
        <w:ind w:left="7020" w:hanging="180"/>
      </w:pPr>
    </w:lvl>
  </w:abstractNum>
  <w:abstractNum w:abstractNumId="30">
    <w:nsid w:val="6F322174"/>
    <w:multiLevelType w:val="singleLevel"/>
    <w:tmpl w:val="1DFA8954"/>
    <w:lvl w:ilvl="0">
      <w:start w:val="6"/>
      <w:numFmt w:val="decimal"/>
      <w:lvlText w:val="1.%1."/>
      <w:legacy w:legacy="1" w:legacySpace="0" w:legacyIndent="451"/>
      <w:lvlJc w:val="left"/>
      <w:rPr>
        <w:rFonts w:ascii="Times New Roman" w:hAnsi="Times New Roman" w:cs="Times New Roman" w:hint="default"/>
      </w:rPr>
    </w:lvl>
  </w:abstractNum>
  <w:abstractNum w:abstractNumId="31">
    <w:nsid w:val="6FFE3BAB"/>
    <w:multiLevelType w:val="hybridMultilevel"/>
    <w:tmpl w:val="86CA988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09A0DD9"/>
    <w:multiLevelType w:val="singleLevel"/>
    <w:tmpl w:val="019AAF06"/>
    <w:lvl w:ilvl="0">
      <w:start w:val="1"/>
      <w:numFmt w:val="decimal"/>
      <w:lvlText w:val="2.2.%1."/>
      <w:legacy w:legacy="1" w:legacySpace="0" w:legacyIndent="702"/>
      <w:lvlJc w:val="left"/>
      <w:rPr>
        <w:rFonts w:ascii="Times New Roman" w:hAnsi="Times New Roman" w:cs="Times New Roman" w:hint="default"/>
      </w:rPr>
    </w:lvl>
  </w:abstractNum>
  <w:abstractNum w:abstractNumId="33">
    <w:nsid w:val="72352CB3"/>
    <w:multiLevelType w:val="multilevel"/>
    <w:tmpl w:val="13A299AE"/>
    <w:lvl w:ilvl="0">
      <w:start w:val="1"/>
      <w:numFmt w:val="decimal"/>
      <w:lvlText w:val="%1"/>
      <w:lvlJc w:val="left"/>
      <w:pPr>
        <w:ind w:left="360" w:hanging="360"/>
      </w:pPr>
      <w:rPr>
        <w:rFonts w:hint="default"/>
      </w:rPr>
    </w:lvl>
    <w:lvl w:ilvl="1">
      <w:start w:val="4"/>
      <w:numFmt w:val="decimal"/>
      <w:lvlText w:val="%1.%2"/>
      <w:lvlJc w:val="left"/>
      <w:pPr>
        <w:ind w:left="2178" w:hanging="360"/>
      </w:pPr>
      <w:rPr>
        <w:rFonts w:hint="default"/>
      </w:rPr>
    </w:lvl>
    <w:lvl w:ilvl="2">
      <w:start w:val="1"/>
      <w:numFmt w:val="decimal"/>
      <w:lvlText w:val="%1.%2.%3"/>
      <w:lvlJc w:val="left"/>
      <w:pPr>
        <w:ind w:left="4356" w:hanging="720"/>
      </w:pPr>
      <w:rPr>
        <w:rFonts w:hint="default"/>
      </w:rPr>
    </w:lvl>
    <w:lvl w:ilvl="3">
      <w:start w:val="1"/>
      <w:numFmt w:val="decimal"/>
      <w:lvlText w:val="%1.%2.%3.%4"/>
      <w:lvlJc w:val="left"/>
      <w:pPr>
        <w:ind w:left="6534" w:hanging="1080"/>
      </w:pPr>
      <w:rPr>
        <w:rFonts w:hint="default"/>
      </w:rPr>
    </w:lvl>
    <w:lvl w:ilvl="4">
      <w:start w:val="1"/>
      <w:numFmt w:val="decimal"/>
      <w:lvlText w:val="%1.%2.%3.%4.%5"/>
      <w:lvlJc w:val="left"/>
      <w:pPr>
        <w:ind w:left="8352" w:hanging="1080"/>
      </w:pPr>
      <w:rPr>
        <w:rFonts w:hint="default"/>
      </w:rPr>
    </w:lvl>
    <w:lvl w:ilvl="5">
      <w:start w:val="1"/>
      <w:numFmt w:val="decimal"/>
      <w:lvlText w:val="%1.%2.%3.%4.%5.%6"/>
      <w:lvlJc w:val="left"/>
      <w:pPr>
        <w:ind w:left="10530" w:hanging="1440"/>
      </w:pPr>
      <w:rPr>
        <w:rFonts w:hint="default"/>
      </w:rPr>
    </w:lvl>
    <w:lvl w:ilvl="6">
      <w:start w:val="1"/>
      <w:numFmt w:val="decimal"/>
      <w:lvlText w:val="%1.%2.%3.%4.%5.%6.%7"/>
      <w:lvlJc w:val="left"/>
      <w:pPr>
        <w:ind w:left="12348" w:hanging="1440"/>
      </w:pPr>
      <w:rPr>
        <w:rFonts w:hint="default"/>
      </w:rPr>
    </w:lvl>
    <w:lvl w:ilvl="7">
      <w:start w:val="1"/>
      <w:numFmt w:val="decimal"/>
      <w:lvlText w:val="%1.%2.%3.%4.%5.%6.%7.%8"/>
      <w:lvlJc w:val="left"/>
      <w:pPr>
        <w:ind w:left="14526" w:hanging="1800"/>
      </w:pPr>
      <w:rPr>
        <w:rFonts w:hint="default"/>
      </w:rPr>
    </w:lvl>
    <w:lvl w:ilvl="8">
      <w:start w:val="1"/>
      <w:numFmt w:val="decimal"/>
      <w:lvlText w:val="%1.%2.%3.%4.%5.%6.%7.%8.%9"/>
      <w:lvlJc w:val="left"/>
      <w:pPr>
        <w:ind w:left="16704" w:hanging="2160"/>
      </w:pPr>
      <w:rPr>
        <w:rFonts w:hint="default"/>
      </w:rPr>
    </w:lvl>
  </w:abstractNum>
  <w:abstractNum w:abstractNumId="34">
    <w:nsid w:val="75DF34B6"/>
    <w:multiLevelType w:val="hybridMultilevel"/>
    <w:tmpl w:val="C694B3CE"/>
    <w:lvl w:ilvl="0" w:tplc="74A414A2">
      <w:start w:val="4"/>
      <w:numFmt w:val="decimal"/>
      <w:lvlText w:val="1.%1."/>
      <w:legacy w:legacy="1" w:legacySpace="0" w:legacyIndent="453"/>
      <w:lvlJc w:val="left"/>
      <w:rPr>
        <w:rFonts w:ascii="Times New Roman" w:hAnsi="Times New Roman" w:cs="Times New Roman"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25"/>
  </w:num>
  <w:num w:numId="2">
    <w:abstractNumId w:val="29"/>
  </w:num>
  <w:num w:numId="3">
    <w:abstractNumId w:val="20"/>
  </w:num>
  <w:num w:numId="4">
    <w:abstractNumId w:val="0"/>
  </w:num>
  <w:num w:numId="5">
    <w:abstractNumId w:val="27"/>
  </w:num>
  <w:num w:numId="6">
    <w:abstractNumId w:val="18"/>
  </w:num>
  <w:num w:numId="7">
    <w:abstractNumId w:val="6"/>
  </w:num>
  <w:num w:numId="8">
    <w:abstractNumId w:val="19"/>
  </w:num>
  <w:num w:numId="9">
    <w:abstractNumId w:val="30"/>
  </w:num>
  <w:num w:numId="10">
    <w:abstractNumId w:val="32"/>
  </w:num>
  <w:num w:numId="11">
    <w:abstractNumId w:val="5"/>
  </w:num>
  <w:num w:numId="12">
    <w:abstractNumId w:val="22"/>
  </w:num>
  <w:num w:numId="13">
    <w:abstractNumId w:val="7"/>
  </w:num>
  <w:num w:numId="14">
    <w:abstractNumId w:val="8"/>
  </w:num>
  <w:num w:numId="15">
    <w:abstractNumId w:val="21"/>
  </w:num>
  <w:num w:numId="16">
    <w:abstractNumId w:val="14"/>
  </w:num>
  <w:num w:numId="17">
    <w:abstractNumId w:val="10"/>
  </w:num>
  <w:num w:numId="18">
    <w:abstractNumId w:val="13"/>
  </w:num>
  <w:num w:numId="19">
    <w:abstractNumId w:val="3"/>
  </w:num>
  <w:num w:numId="20">
    <w:abstractNumId w:val="2"/>
  </w:num>
  <w:num w:numId="21">
    <w:abstractNumId w:val="12"/>
  </w:num>
  <w:num w:numId="22">
    <w:abstractNumId w:val="16"/>
  </w:num>
  <w:num w:numId="23">
    <w:abstractNumId w:val="17"/>
  </w:num>
  <w:num w:numId="24">
    <w:abstractNumId w:val="34"/>
  </w:num>
  <w:num w:numId="25">
    <w:abstractNumId w:val="33"/>
  </w:num>
  <w:num w:numId="26">
    <w:abstractNumId w:val="1"/>
  </w:num>
  <w:num w:numId="27">
    <w:abstractNumId w:val="23"/>
  </w:num>
  <w:num w:numId="28">
    <w:abstractNumId w:val="15"/>
  </w:num>
  <w:num w:numId="29">
    <w:abstractNumId w:val="31"/>
  </w:num>
  <w:num w:numId="30">
    <w:abstractNumId w:val="4"/>
  </w:num>
  <w:num w:numId="31">
    <w:abstractNumId w:val="11"/>
  </w:num>
  <w:num w:numId="32">
    <w:abstractNumId w:val="26"/>
  </w:num>
  <w:num w:numId="33">
    <w:abstractNumId w:val="24"/>
  </w:num>
  <w:num w:numId="34">
    <w:abstractNumId w:val="28"/>
  </w:num>
  <w:num w:numId="3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4779"/>
    <w:rsid w:val="000218EF"/>
    <w:rsid w:val="00033A8D"/>
    <w:rsid w:val="00040712"/>
    <w:rsid w:val="00040CB7"/>
    <w:rsid w:val="00045271"/>
    <w:rsid w:val="000C2E0F"/>
    <w:rsid w:val="000D201E"/>
    <w:rsid w:val="000D6506"/>
    <w:rsid w:val="000E60F1"/>
    <w:rsid w:val="001058BB"/>
    <w:rsid w:val="00125352"/>
    <w:rsid w:val="00134D8E"/>
    <w:rsid w:val="00141E87"/>
    <w:rsid w:val="001432BE"/>
    <w:rsid w:val="00150D5E"/>
    <w:rsid w:val="0015189F"/>
    <w:rsid w:val="001552A5"/>
    <w:rsid w:val="0016044F"/>
    <w:rsid w:val="0017066A"/>
    <w:rsid w:val="00171B98"/>
    <w:rsid w:val="00176F54"/>
    <w:rsid w:val="00195F92"/>
    <w:rsid w:val="001A5598"/>
    <w:rsid w:val="001B1A05"/>
    <w:rsid w:val="001D0062"/>
    <w:rsid w:val="0020090B"/>
    <w:rsid w:val="00213B89"/>
    <w:rsid w:val="00226BB5"/>
    <w:rsid w:val="00230779"/>
    <w:rsid w:val="00245C85"/>
    <w:rsid w:val="002707CD"/>
    <w:rsid w:val="002D6069"/>
    <w:rsid w:val="002E02F0"/>
    <w:rsid w:val="002F3604"/>
    <w:rsid w:val="002F72CD"/>
    <w:rsid w:val="00300540"/>
    <w:rsid w:val="00302467"/>
    <w:rsid w:val="00314E0A"/>
    <w:rsid w:val="003218E9"/>
    <w:rsid w:val="00323D4D"/>
    <w:rsid w:val="00362383"/>
    <w:rsid w:val="003756DB"/>
    <w:rsid w:val="00394B2E"/>
    <w:rsid w:val="003D1BAF"/>
    <w:rsid w:val="003E1988"/>
    <w:rsid w:val="00421DBD"/>
    <w:rsid w:val="00443EA7"/>
    <w:rsid w:val="00451804"/>
    <w:rsid w:val="00481098"/>
    <w:rsid w:val="004835C7"/>
    <w:rsid w:val="004B1608"/>
    <w:rsid w:val="004B209E"/>
    <w:rsid w:val="00513C8E"/>
    <w:rsid w:val="00520C2F"/>
    <w:rsid w:val="005412FD"/>
    <w:rsid w:val="00580919"/>
    <w:rsid w:val="00587768"/>
    <w:rsid w:val="005A4779"/>
    <w:rsid w:val="005D1E55"/>
    <w:rsid w:val="005D256F"/>
    <w:rsid w:val="005D26A2"/>
    <w:rsid w:val="005F2CA9"/>
    <w:rsid w:val="00605EDE"/>
    <w:rsid w:val="00610D28"/>
    <w:rsid w:val="00623C1E"/>
    <w:rsid w:val="006458E3"/>
    <w:rsid w:val="00656088"/>
    <w:rsid w:val="00656CC3"/>
    <w:rsid w:val="00672F6A"/>
    <w:rsid w:val="00674178"/>
    <w:rsid w:val="00683F1D"/>
    <w:rsid w:val="006D31EE"/>
    <w:rsid w:val="006D5669"/>
    <w:rsid w:val="006D7ED4"/>
    <w:rsid w:val="006F4E0C"/>
    <w:rsid w:val="00713E6E"/>
    <w:rsid w:val="00740911"/>
    <w:rsid w:val="00744136"/>
    <w:rsid w:val="00751CCF"/>
    <w:rsid w:val="00765BFB"/>
    <w:rsid w:val="00785F77"/>
    <w:rsid w:val="007979DA"/>
    <w:rsid w:val="007A0859"/>
    <w:rsid w:val="007D5733"/>
    <w:rsid w:val="00823B20"/>
    <w:rsid w:val="0083054F"/>
    <w:rsid w:val="0083787A"/>
    <w:rsid w:val="008445E1"/>
    <w:rsid w:val="00897992"/>
    <w:rsid w:val="008A48DE"/>
    <w:rsid w:val="008B43A4"/>
    <w:rsid w:val="008C3AE1"/>
    <w:rsid w:val="008C51B3"/>
    <w:rsid w:val="008C5329"/>
    <w:rsid w:val="008E7853"/>
    <w:rsid w:val="00972DFC"/>
    <w:rsid w:val="00992E93"/>
    <w:rsid w:val="009B024D"/>
    <w:rsid w:val="009C60ED"/>
    <w:rsid w:val="009D6A40"/>
    <w:rsid w:val="009E3D09"/>
    <w:rsid w:val="009E53CD"/>
    <w:rsid w:val="00A026F2"/>
    <w:rsid w:val="00A05A8E"/>
    <w:rsid w:val="00A242BF"/>
    <w:rsid w:val="00A35768"/>
    <w:rsid w:val="00A357C5"/>
    <w:rsid w:val="00A655EC"/>
    <w:rsid w:val="00A7217C"/>
    <w:rsid w:val="00A913A3"/>
    <w:rsid w:val="00A94034"/>
    <w:rsid w:val="00AA2F5A"/>
    <w:rsid w:val="00AA7C13"/>
    <w:rsid w:val="00AB2139"/>
    <w:rsid w:val="00AB3E3B"/>
    <w:rsid w:val="00AE4A44"/>
    <w:rsid w:val="00B36E12"/>
    <w:rsid w:val="00B56F1A"/>
    <w:rsid w:val="00B7303A"/>
    <w:rsid w:val="00B7598C"/>
    <w:rsid w:val="00B90010"/>
    <w:rsid w:val="00BC4EA1"/>
    <w:rsid w:val="00BE23D5"/>
    <w:rsid w:val="00BE2C31"/>
    <w:rsid w:val="00BE70AD"/>
    <w:rsid w:val="00BF580E"/>
    <w:rsid w:val="00C166B5"/>
    <w:rsid w:val="00C428FA"/>
    <w:rsid w:val="00C658DF"/>
    <w:rsid w:val="00C74B37"/>
    <w:rsid w:val="00C76BC2"/>
    <w:rsid w:val="00C9094C"/>
    <w:rsid w:val="00CD2D82"/>
    <w:rsid w:val="00CF352E"/>
    <w:rsid w:val="00D174FE"/>
    <w:rsid w:val="00D21CCD"/>
    <w:rsid w:val="00D27EC3"/>
    <w:rsid w:val="00D30737"/>
    <w:rsid w:val="00D43FFD"/>
    <w:rsid w:val="00D57AEA"/>
    <w:rsid w:val="00D611E9"/>
    <w:rsid w:val="00D65E7B"/>
    <w:rsid w:val="00D9632E"/>
    <w:rsid w:val="00DD20F9"/>
    <w:rsid w:val="00DF691D"/>
    <w:rsid w:val="00E07B19"/>
    <w:rsid w:val="00E32EAA"/>
    <w:rsid w:val="00E4189B"/>
    <w:rsid w:val="00E4659C"/>
    <w:rsid w:val="00E466D9"/>
    <w:rsid w:val="00E65929"/>
    <w:rsid w:val="00E67001"/>
    <w:rsid w:val="00E74CE1"/>
    <w:rsid w:val="00E806F9"/>
    <w:rsid w:val="00E95733"/>
    <w:rsid w:val="00E97EA5"/>
    <w:rsid w:val="00EB3EF1"/>
    <w:rsid w:val="00EC4FEE"/>
    <w:rsid w:val="00ED6CBF"/>
    <w:rsid w:val="00EE021B"/>
    <w:rsid w:val="00EE0769"/>
    <w:rsid w:val="00EE2D17"/>
    <w:rsid w:val="00EE3CA8"/>
    <w:rsid w:val="00F05055"/>
    <w:rsid w:val="00F1165C"/>
    <w:rsid w:val="00F21457"/>
    <w:rsid w:val="00F3748D"/>
    <w:rsid w:val="00F614F3"/>
    <w:rsid w:val="00F77518"/>
    <w:rsid w:val="00FC1B60"/>
    <w:rsid w:val="00FE1ACC"/>
    <w:rsid w:val="00FE3FEC"/>
    <w:rsid w:val="00FF5E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5C7"/>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0D5E"/>
    <w:rPr>
      <w:color w:val="0000FF" w:themeColor="hyperlink"/>
      <w:u w:val="single"/>
    </w:rPr>
  </w:style>
  <w:style w:type="paragraph" w:styleId="a4">
    <w:name w:val="Balloon Text"/>
    <w:basedOn w:val="a"/>
    <w:link w:val="a5"/>
    <w:uiPriority w:val="99"/>
    <w:semiHidden/>
    <w:unhideWhenUsed/>
    <w:rsid w:val="00580919"/>
    <w:rPr>
      <w:rFonts w:ascii="Tahoma" w:hAnsi="Tahoma" w:cs="Tahoma"/>
      <w:sz w:val="16"/>
      <w:szCs w:val="16"/>
    </w:rPr>
  </w:style>
  <w:style w:type="character" w:customStyle="1" w:styleId="a5">
    <w:name w:val="Текст выноски Знак"/>
    <w:basedOn w:val="a0"/>
    <w:link w:val="a4"/>
    <w:uiPriority w:val="99"/>
    <w:semiHidden/>
    <w:rsid w:val="00580919"/>
    <w:rPr>
      <w:rFonts w:ascii="Tahoma" w:hAnsi="Tahoma" w:cs="Tahoma"/>
      <w:sz w:val="16"/>
      <w:szCs w:val="16"/>
    </w:rPr>
  </w:style>
  <w:style w:type="paragraph" w:styleId="a6">
    <w:name w:val="List Paragraph"/>
    <w:basedOn w:val="a"/>
    <w:uiPriority w:val="34"/>
    <w:qFormat/>
    <w:rsid w:val="00314E0A"/>
    <w:pPr>
      <w:ind w:left="720"/>
      <w:contextualSpacing/>
    </w:pPr>
  </w:style>
  <w:style w:type="numbering" w:customStyle="1" w:styleId="1">
    <w:name w:val="Нет списка1"/>
    <w:next w:val="a2"/>
    <w:uiPriority w:val="99"/>
    <w:semiHidden/>
    <w:unhideWhenUsed/>
    <w:rsid w:val="009E3D09"/>
  </w:style>
  <w:style w:type="paragraph" w:styleId="a7">
    <w:name w:val="header"/>
    <w:basedOn w:val="a"/>
    <w:link w:val="a8"/>
    <w:uiPriority w:val="99"/>
    <w:unhideWhenUsed/>
    <w:rsid w:val="009E3D09"/>
    <w:pPr>
      <w:widowControl w:val="0"/>
      <w:tabs>
        <w:tab w:val="center" w:pos="4677"/>
        <w:tab w:val="right" w:pos="9355"/>
      </w:tabs>
      <w:autoSpaceDE w:val="0"/>
      <w:autoSpaceDN w:val="0"/>
      <w:adjustRightInd w:val="0"/>
    </w:pPr>
    <w:rPr>
      <w:sz w:val="20"/>
    </w:rPr>
  </w:style>
  <w:style w:type="character" w:customStyle="1" w:styleId="a8">
    <w:name w:val="Верхний колонтитул Знак"/>
    <w:basedOn w:val="a0"/>
    <w:link w:val="a7"/>
    <w:uiPriority w:val="99"/>
    <w:rsid w:val="009E3D09"/>
  </w:style>
  <w:style w:type="paragraph" w:styleId="a9">
    <w:name w:val="footer"/>
    <w:basedOn w:val="a"/>
    <w:link w:val="aa"/>
    <w:uiPriority w:val="99"/>
    <w:unhideWhenUsed/>
    <w:rsid w:val="009E3D09"/>
    <w:pPr>
      <w:widowControl w:val="0"/>
      <w:tabs>
        <w:tab w:val="center" w:pos="4677"/>
        <w:tab w:val="right" w:pos="9355"/>
      </w:tabs>
      <w:autoSpaceDE w:val="0"/>
      <w:autoSpaceDN w:val="0"/>
      <w:adjustRightInd w:val="0"/>
    </w:pPr>
    <w:rPr>
      <w:sz w:val="20"/>
    </w:rPr>
  </w:style>
  <w:style w:type="character" w:customStyle="1" w:styleId="aa">
    <w:name w:val="Нижний колонтитул Знак"/>
    <w:basedOn w:val="a0"/>
    <w:link w:val="a9"/>
    <w:uiPriority w:val="99"/>
    <w:rsid w:val="009E3D09"/>
  </w:style>
  <w:style w:type="paragraph" w:styleId="ab">
    <w:name w:val="footnote text"/>
    <w:basedOn w:val="a"/>
    <w:link w:val="ac"/>
    <w:uiPriority w:val="99"/>
    <w:semiHidden/>
    <w:unhideWhenUsed/>
    <w:rsid w:val="009E3D09"/>
    <w:pPr>
      <w:widowControl w:val="0"/>
      <w:autoSpaceDE w:val="0"/>
      <w:autoSpaceDN w:val="0"/>
      <w:adjustRightInd w:val="0"/>
    </w:pPr>
    <w:rPr>
      <w:sz w:val="20"/>
    </w:rPr>
  </w:style>
  <w:style w:type="character" w:customStyle="1" w:styleId="ac">
    <w:name w:val="Текст сноски Знак"/>
    <w:basedOn w:val="a0"/>
    <w:link w:val="ab"/>
    <w:uiPriority w:val="99"/>
    <w:semiHidden/>
    <w:rsid w:val="009E3D09"/>
  </w:style>
  <w:style w:type="character" w:styleId="ad">
    <w:name w:val="footnote reference"/>
    <w:uiPriority w:val="99"/>
    <w:semiHidden/>
    <w:unhideWhenUsed/>
    <w:rsid w:val="009E3D09"/>
    <w:rPr>
      <w:rFonts w:cs="Times New Roman"/>
      <w:vertAlign w:val="superscript"/>
    </w:rPr>
  </w:style>
  <w:style w:type="table" w:styleId="ae">
    <w:name w:val="Table Grid"/>
    <w:basedOn w:val="a1"/>
    <w:uiPriority w:val="59"/>
    <w:rsid w:val="009E3D0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99"/>
    <w:semiHidden/>
    <w:unhideWhenUsed/>
    <w:rsid w:val="009E3D09"/>
    <w:pPr>
      <w:jc w:val="center"/>
    </w:pPr>
    <w:rPr>
      <w:rFonts w:ascii="Times New Roman CYR" w:hAnsi="Times New Roman CYR"/>
      <w:b/>
      <w:sz w:val="34"/>
    </w:rPr>
  </w:style>
  <w:style w:type="character" w:customStyle="1" w:styleId="af0">
    <w:name w:val="Основной текст Знак"/>
    <w:basedOn w:val="a0"/>
    <w:link w:val="af"/>
    <w:uiPriority w:val="99"/>
    <w:semiHidden/>
    <w:rsid w:val="009E3D09"/>
    <w:rPr>
      <w:rFonts w:ascii="Times New Roman CYR" w:hAnsi="Times New Roman CYR"/>
      <w:b/>
      <w:sz w:val="34"/>
    </w:rPr>
  </w:style>
  <w:style w:type="paragraph" w:customStyle="1" w:styleId="14-15">
    <w:name w:val="14-15"/>
    <w:basedOn w:val="a"/>
    <w:rsid w:val="009E3D09"/>
    <w:pPr>
      <w:spacing w:line="360" w:lineRule="auto"/>
      <w:ind w:firstLine="709"/>
      <w:jc w:val="both"/>
    </w:pPr>
    <w:rPr>
      <w:szCs w:val="24"/>
    </w:rPr>
  </w:style>
  <w:style w:type="paragraph" w:customStyle="1" w:styleId="af1">
    <w:name w:val="письмо"/>
    <w:basedOn w:val="a"/>
    <w:rsid w:val="009E3D09"/>
    <w:pPr>
      <w:spacing w:after="120"/>
      <w:ind w:left="3969"/>
      <w:jc w:val="center"/>
    </w:pPr>
    <w:rPr>
      <w:rFonts w:ascii="Times New Roman CYR" w:hAnsi="Times New Roman CYR"/>
    </w:rPr>
  </w:style>
  <w:style w:type="paragraph" w:styleId="af2">
    <w:name w:val="Title"/>
    <w:basedOn w:val="a"/>
    <w:link w:val="af3"/>
    <w:qFormat/>
    <w:rsid w:val="00AA2F5A"/>
    <w:pPr>
      <w:jc w:val="center"/>
    </w:pPr>
    <w:rPr>
      <w:rFonts w:ascii="Arial" w:hAnsi="Arial"/>
      <w:b/>
    </w:rPr>
  </w:style>
  <w:style w:type="character" w:customStyle="1" w:styleId="af3">
    <w:name w:val="Название Знак"/>
    <w:basedOn w:val="a0"/>
    <w:link w:val="af2"/>
    <w:rsid w:val="00AA2F5A"/>
    <w:rPr>
      <w:rFonts w:ascii="Arial" w:hAnsi="Arial"/>
      <w:b/>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35C7"/>
    <w:rPr>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50D5E"/>
    <w:rPr>
      <w:color w:val="0000FF" w:themeColor="hyperlink"/>
      <w:u w:val="single"/>
    </w:rPr>
  </w:style>
  <w:style w:type="paragraph" w:styleId="a4">
    <w:name w:val="Balloon Text"/>
    <w:basedOn w:val="a"/>
    <w:link w:val="a5"/>
    <w:uiPriority w:val="99"/>
    <w:semiHidden/>
    <w:unhideWhenUsed/>
    <w:rsid w:val="00580919"/>
    <w:rPr>
      <w:rFonts w:ascii="Tahoma" w:hAnsi="Tahoma" w:cs="Tahoma"/>
      <w:sz w:val="16"/>
      <w:szCs w:val="16"/>
    </w:rPr>
  </w:style>
  <w:style w:type="character" w:customStyle="1" w:styleId="a5">
    <w:name w:val="Текст выноски Знак"/>
    <w:basedOn w:val="a0"/>
    <w:link w:val="a4"/>
    <w:uiPriority w:val="99"/>
    <w:semiHidden/>
    <w:rsid w:val="00580919"/>
    <w:rPr>
      <w:rFonts w:ascii="Tahoma" w:hAnsi="Tahoma" w:cs="Tahoma"/>
      <w:sz w:val="16"/>
      <w:szCs w:val="16"/>
    </w:rPr>
  </w:style>
  <w:style w:type="paragraph" w:styleId="a6">
    <w:name w:val="List Paragraph"/>
    <w:basedOn w:val="a"/>
    <w:uiPriority w:val="34"/>
    <w:qFormat/>
    <w:rsid w:val="00314E0A"/>
    <w:pPr>
      <w:ind w:left="720"/>
      <w:contextualSpacing/>
    </w:pPr>
  </w:style>
  <w:style w:type="numbering" w:customStyle="1" w:styleId="1">
    <w:name w:val="Нет списка1"/>
    <w:next w:val="a2"/>
    <w:uiPriority w:val="99"/>
    <w:semiHidden/>
    <w:unhideWhenUsed/>
    <w:rsid w:val="009E3D09"/>
  </w:style>
  <w:style w:type="paragraph" w:styleId="a7">
    <w:name w:val="header"/>
    <w:basedOn w:val="a"/>
    <w:link w:val="a8"/>
    <w:uiPriority w:val="99"/>
    <w:unhideWhenUsed/>
    <w:rsid w:val="009E3D09"/>
    <w:pPr>
      <w:widowControl w:val="0"/>
      <w:tabs>
        <w:tab w:val="center" w:pos="4677"/>
        <w:tab w:val="right" w:pos="9355"/>
      </w:tabs>
      <w:autoSpaceDE w:val="0"/>
      <w:autoSpaceDN w:val="0"/>
      <w:adjustRightInd w:val="0"/>
    </w:pPr>
    <w:rPr>
      <w:sz w:val="20"/>
    </w:rPr>
  </w:style>
  <w:style w:type="character" w:customStyle="1" w:styleId="a8">
    <w:name w:val="Верхний колонтитул Знак"/>
    <w:basedOn w:val="a0"/>
    <w:link w:val="a7"/>
    <w:uiPriority w:val="99"/>
    <w:rsid w:val="009E3D09"/>
  </w:style>
  <w:style w:type="paragraph" w:styleId="a9">
    <w:name w:val="footer"/>
    <w:basedOn w:val="a"/>
    <w:link w:val="aa"/>
    <w:uiPriority w:val="99"/>
    <w:unhideWhenUsed/>
    <w:rsid w:val="009E3D09"/>
    <w:pPr>
      <w:widowControl w:val="0"/>
      <w:tabs>
        <w:tab w:val="center" w:pos="4677"/>
        <w:tab w:val="right" w:pos="9355"/>
      </w:tabs>
      <w:autoSpaceDE w:val="0"/>
      <w:autoSpaceDN w:val="0"/>
      <w:adjustRightInd w:val="0"/>
    </w:pPr>
    <w:rPr>
      <w:sz w:val="20"/>
    </w:rPr>
  </w:style>
  <w:style w:type="character" w:customStyle="1" w:styleId="aa">
    <w:name w:val="Нижний колонтитул Знак"/>
    <w:basedOn w:val="a0"/>
    <w:link w:val="a9"/>
    <w:uiPriority w:val="99"/>
    <w:rsid w:val="009E3D09"/>
  </w:style>
  <w:style w:type="paragraph" w:styleId="ab">
    <w:name w:val="footnote text"/>
    <w:basedOn w:val="a"/>
    <w:link w:val="ac"/>
    <w:uiPriority w:val="99"/>
    <w:semiHidden/>
    <w:unhideWhenUsed/>
    <w:rsid w:val="009E3D09"/>
    <w:pPr>
      <w:widowControl w:val="0"/>
      <w:autoSpaceDE w:val="0"/>
      <w:autoSpaceDN w:val="0"/>
      <w:adjustRightInd w:val="0"/>
    </w:pPr>
    <w:rPr>
      <w:sz w:val="20"/>
    </w:rPr>
  </w:style>
  <w:style w:type="character" w:customStyle="1" w:styleId="ac">
    <w:name w:val="Текст сноски Знак"/>
    <w:basedOn w:val="a0"/>
    <w:link w:val="ab"/>
    <w:uiPriority w:val="99"/>
    <w:semiHidden/>
    <w:rsid w:val="009E3D09"/>
  </w:style>
  <w:style w:type="character" w:styleId="ad">
    <w:name w:val="footnote reference"/>
    <w:uiPriority w:val="99"/>
    <w:semiHidden/>
    <w:unhideWhenUsed/>
    <w:rsid w:val="009E3D09"/>
    <w:rPr>
      <w:rFonts w:cs="Times New Roman"/>
      <w:vertAlign w:val="superscript"/>
    </w:rPr>
  </w:style>
  <w:style w:type="table" w:styleId="ae">
    <w:name w:val="Table Grid"/>
    <w:basedOn w:val="a1"/>
    <w:uiPriority w:val="59"/>
    <w:rsid w:val="009E3D09"/>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
    <w:link w:val="af0"/>
    <w:uiPriority w:val="99"/>
    <w:semiHidden/>
    <w:unhideWhenUsed/>
    <w:rsid w:val="009E3D09"/>
    <w:pPr>
      <w:jc w:val="center"/>
    </w:pPr>
    <w:rPr>
      <w:rFonts w:ascii="Times New Roman CYR" w:hAnsi="Times New Roman CYR"/>
      <w:b/>
      <w:sz w:val="34"/>
    </w:rPr>
  </w:style>
  <w:style w:type="character" w:customStyle="1" w:styleId="af0">
    <w:name w:val="Основной текст Знак"/>
    <w:basedOn w:val="a0"/>
    <w:link w:val="af"/>
    <w:uiPriority w:val="99"/>
    <w:semiHidden/>
    <w:rsid w:val="009E3D09"/>
    <w:rPr>
      <w:rFonts w:ascii="Times New Roman CYR" w:hAnsi="Times New Roman CYR"/>
      <w:b/>
      <w:sz w:val="34"/>
    </w:rPr>
  </w:style>
  <w:style w:type="paragraph" w:customStyle="1" w:styleId="14-15">
    <w:name w:val="14-15"/>
    <w:basedOn w:val="a"/>
    <w:rsid w:val="009E3D09"/>
    <w:pPr>
      <w:spacing w:line="360" w:lineRule="auto"/>
      <w:ind w:firstLine="709"/>
      <w:jc w:val="both"/>
    </w:pPr>
    <w:rPr>
      <w:szCs w:val="24"/>
    </w:rPr>
  </w:style>
  <w:style w:type="paragraph" w:customStyle="1" w:styleId="af1">
    <w:name w:val="письмо"/>
    <w:basedOn w:val="a"/>
    <w:rsid w:val="009E3D09"/>
    <w:pPr>
      <w:spacing w:after="120"/>
      <w:ind w:left="3969"/>
      <w:jc w:val="center"/>
    </w:pPr>
    <w:rPr>
      <w:rFonts w:ascii="Times New Roman CYR" w:hAnsi="Times New Roman CYR"/>
    </w:rPr>
  </w:style>
  <w:style w:type="paragraph" w:styleId="af2">
    <w:name w:val="Title"/>
    <w:basedOn w:val="a"/>
    <w:link w:val="af3"/>
    <w:qFormat/>
    <w:rsid w:val="00AA2F5A"/>
    <w:pPr>
      <w:jc w:val="center"/>
    </w:pPr>
    <w:rPr>
      <w:rFonts w:ascii="Arial" w:hAnsi="Arial"/>
      <w:b/>
    </w:rPr>
  </w:style>
  <w:style w:type="character" w:customStyle="1" w:styleId="af3">
    <w:name w:val="Название Знак"/>
    <w:basedOn w:val="a0"/>
    <w:link w:val="af2"/>
    <w:rsid w:val="00AA2F5A"/>
    <w:rPr>
      <w:rFonts w:ascii="Arial" w:hAnsi="Arial"/>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G:\Kadry\259200072877\&#1089;&#1086;&#1089;&#1090;&#1072;&#1074;%20&#1059;&#1048;&#1050;%2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75248C-237B-4043-8D9F-119F85171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состав УИК 3.dot</Template>
  <TotalTime>0</TotalTime>
  <Pages>3</Pages>
  <Words>765</Words>
  <Characters>4363</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5118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LENOVO</cp:lastModifiedBy>
  <cp:revision>3</cp:revision>
  <cp:lastPrinted>2020-02-21T12:10:00Z</cp:lastPrinted>
  <dcterms:created xsi:type="dcterms:W3CDTF">2025-06-06T12:51:00Z</dcterms:created>
  <dcterms:modified xsi:type="dcterms:W3CDTF">2025-06-21T05:33:00Z</dcterms:modified>
</cp:coreProperties>
</file>